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1A" w:rsidRPr="00DB701A" w:rsidRDefault="00DB701A" w:rsidP="00DB701A">
      <w:pPr>
        <w:keepNext/>
        <w:spacing w:before="240" w:after="60" w:line="240" w:lineRule="auto"/>
        <w:ind w:left="72"/>
        <w:outlineLvl w:val="3"/>
        <w:rPr>
          <w:rFonts w:ascii="Arial" w:eastAsia="Times New Roman" w:hAnsi="Arial" w:cs="Times New Roman"/>
          <w:b/>
          <w:bCs/>
          <w:sz w:val="32"/>
          <w:szCs w:val="32"/>
          <w:u w:val="single"/>
          <w:lang w:val="en-GB" w:eastAsia="de-DE"/>
        </w:rPr>
      </w:pPr>
      <w:r w:rsidRPr="00DB701A">
        <w:rPr>
          <w:rFonts w:ascii="Arial" w:eastAsia="Times New Roman" w:hAnsi="Arial" w:cs="Times New Roman"/>
          <w:b/>
          <w:bCs/>
          <w:sz w:val="32"/>
          <w:szCs w:val="32"/>
          <w:u w:val="single"/>
          <w:lang w:val="en-GB" w:eastAsia="de-DE"/>
        </w:rPr>
        <w:t>DC (indoor digital clock)</w:t>
      </w:r>
      <w:r w:rsidR="00CA25A1">
        <w:rPr>
          <w:rFonts w:ascii="Arial" w:eastAsia="Times New Roman" w:hAnsi="Arial" w:cs="Times New Roman"/>
          <w:b/>
          <w:bCs/>
          <w:sz w:val="32"/>
          <w:szCs w:val="32"/>
          <w:u w:val="single"/>
          <w:lang w:val="en-GB" w:eastAsia="de-DE"/>
        </w:rPr>
        <w:t xml:space="preserve"> for MOBALINE</w:t>
      </w:r>
    </w:p>
    <w:p w:rsidR="00DB701A" w:rsidRPr="00DB701A" w:rsidRDefault="00DB701A" w:rsidP="00DB701A">
      <w:pPr>
        <w:spacing w:after="0" w:line="240" w:lineRule="auto"/>
        <w:rPr>
          <w:rFonts w:ascii="Arial" w:eastAsia="Times New Roman" w:hAnsi="Arial" w:cs="Times New Roman"/>
          <w:sz w:val="16"/>
          <w:szCs w:val="16"/>
          <w:u w:val="single"/>
          <w:lang w:val="en-GB" w:eastAsia="de-DE"/>
        </w:rPr>
      </w:pPr>
    </w:p>
    <w:p w:rsidR="00DB701A" w:rsidRPr="00DB701A" w:rsidRDefault="00DB701A" w:rsidP="00DB701A">
      <w:pPr>
        <w:spacing w:after="0" w:line="240" w:lineRule="auto"/>
        <w:ind w:left="72"/>
        <w:rPr>
          <w:rFonts w:ascii="Arial" w:eastAsia="Times New Roman" w:hAnsi="Arial" w:cs="Times New Roman"/>
          <w:sz w:val="20"/>
          <w:szCs w:val="20"/>
          <w:lang w:val="en-GB" w:eastAsia="de-DE"/>
        </w:rPr>
      </w:pPr>
      <w:r w:rsidRPr="00DB701A">
        <w:rPr>
          <w:rFonts w:ascii="Arial" w:eastAsia="Times New Roman" w:hAnsi="Arial" w:cs="Times New Roman"/>
          <w:sz w:val="20"/>
          <w:szCs w:val="20"/>
          <w:u w:val="single"/>
          <w:lang w:val="en-GB" w:eastAsia="de-DE"/>
        </w:rPr>
        <w:t>Hint</w:t>
      </w:r>
      <w:r w:rsidRPr="00DB701A">
        <w:rPr>
          <w:rFonts w:ascii="Arial" w:eastAsia="Times New Roman" w:hAnsi="Arial" w:cs="Times New Roman"/>
          <w:sz w:val="20"/>
          <w:szCs w:val="20"/>
          <w:lang w:val="en-GB" w:eastAsia="de-DE"/>
        </w:rPr>
        <w:t>: Refer to leaflet for more detailed information.</w:t>
      </w:r>
    </w:p>
    <w:p w:rsidR="00DB701A" w:rsidRPr="00DB701A" w:rsidRDefault="00DB701A" w:rsidP="00DB701A">
      <w:pPr>
        <w:spacing w:after="0" w:line="240" w:lineRule="auto"/>
        <w:ind w:left="72"/>
        <w:rPr>
          <w:rFonts w:ascii="Arial" w:eastAsia="Times New Roman" w:hAnsi="Arial" w:cs="Times New Roman"/>
          <w:sz w:val="20"/>
          <w:szCs w:val="20"/>
          <w:lang w:val="en-GB" w:eastAsia="de-DE"/>
        </w:rPr>
      </w:pPr>
    </w:p>
    <w:p w:rsidR="00DB701A" w:rsidRPr="00DB701A" w:rsidRDefault="00DB701A" w:rsidP="00DB701A">
      <w:pPr>
        <w:spacing w:after="0" w:line="240" w:lineRule="auto"/>
        <w:ind w:left="72"/>
        <w:rPr>
          <w:rFonts w:ascii="Arial" w:eastAsia="Times New Roman" w:hAnsi="Arial" w:cs="Times New Roman"/>
          <w:sz w:val="20"/>
          <w:szCs w:val="20"/>
          <w:lang w:val="en-GB" w:eastAsia="de-DE"/>
        </w:rPr>
      </w:pPr>
      <w:r w:rsidRPr="00DB701A">
        <w:rPr>
          <w:rFonts w:ascii="Arial" w:eastAsia="Times New Roman" w:hAnsi="Arial" w:cs="Times New Roman"/>
          <w:sz w:val="20"/>
          <w:szCs w:val="20"/>
          <w:u w:val="single"/>
          <w:lang w:val="en-GB" w:eastAsia="de-DE"/>
        </w:rPr>
        <w:t>Additional parts and options</w:t>
      </w:r>
      <w:r w:rsidRPr="00DB701A">
        <w:rPr>
          <w:rFonts w:ascii="Arial" w:eastAsia="Times New Roman" w:hAnsi="Arial" w:cs="Times New Roman"/>
          <w:sz w:val="20"/>
          <w:szCs w:val="20"/>
          <w:lang w:val="en-GB" w:eastAsia="de-DE"/>
        </w:rPr>
        <w:t>:</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 xml:space="preserve">DC.TP: </w:t>
      </w:r>
      <w:r w:rsidRPr="00DB701A">
        <w:rPr>
          <w:rFonts w:ascii="Arial" w:eastAsia="Times New Roman" w:hAnsi="Arial" w:cs="Times New Roman"/>
          <w:sz w:val="18"/>
          <w:szCs w:val="18"/>
          <w:lang w:val="en-GB" w:eastAsia="de-DE"/>
        </w:rPr>
        <w:tab/>
        <w:t xml:space="preserve">temperature sensor (indoor/outdoor) </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DC.IR:</w:t>
      </w:r>
      <w:r w:rsidRPr="00DB701A">
        <w:rPr>
          <w:rFonts w:ascii="Arial" w:eastAsia="Times New Roman" w:hAnsi="Arial" w:cs="Times New Roman"/>
          <w:sz w:val="18"/>
          <w:szCs w:val="18"/>
          <w:lang w:val="en-GB" w:eastAsia="de-DE"/>
        </w:rPr>
        <w:tab/>
      </w:r>
      <w:proofErr w:type="spellStart"/>
      <w:r w:rsidRPr="00DB701A">
        <w:rPr>
          <w:rFonts w:ascii="Arial" w:eastAsia="Times New Roman" w:hAnsi="Arial" w:cs="Times New Roman"/>
          <w:sz w:val="18"/>
          <w:szCs w:val="18"/>
          <w:lang w:val="en-GB" w:eastAsia="de-DE"/>
        </w:rPr>
        <w:t>infra red</w:t>
      </w:r>
      <w:proofErr w:type="spellEnd"/>
      <w:r w:rsidRPr="00DB701A">
        <w:rPr>
          <w:rFonts w:ascii="Arial" w:eastAsia="Times New Roman" w:hAnsi="Arial" w:cs="Times New Roman"/>
          <w:sz w:val="18"/>
          <w:szCs w:val="18"/>
          <w:lang w:val="en-GB" w:eastAsia="de-DE"/>
        </w:rPr>
        <w:t xml:space="preserve"> remote control unit management and </w:t>
      </w:r>
      <w:proofErr w:type="spellStart"/>
      <w:r w:rsidRPr="00DB701A">
        <w:rPr>
          <w:rFonts w:ascii="Arial" w:eastAsia="Times New Roman" w:hAnsi="Arial" w:cs="Times New Roman"/>
          <w:sz w:val="18"/>
          <w:szCs w:val="18"/>
          <w:lang w:val="en-GB" w:eastAsia="de-DE"/>
        </w:rPr>
        <w:t>configu</w:t>
      </w:r>
      <w:proofErr w:type="spellEnd"/>
      <w:r w:rsidRPr="00DB701A">
        <w:rPr>
          <w:rFonts w:ascii="Arial" w:eastAsia="Times New Roman" w:hAnsi="Arial" w:cs="Times New Roman"/>
          <w:sz w:val="18"/>
          <w:szCs w:val="18"/>
          <w:lang w:val="en-GB" w:eastAsia="de-DE"/>
        </w:rPr>
        <w:t>-</w:t>
      </w:r>
      <w:r w:rsidRPr="00DB701A">
        <w:rPr>
          <w:rFonts w:ascii="Arial" w:eastAsia="Times New Roman" w:hAnsi="Arial" w:cs="Times New Roman"/>
          <w:sz w:val="18"/>
          <w:szCs w:val="18"/>
          <w:lang w:val="en-GB" w:eastAsia="de-DE"/>
        </w:rPr>
        <w:tab/>
        <w:t>ration (incl. timer/stopwatch function)</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 xml:space="preserve">DC.SK: </w:t>
      </w:r>
      <w:r w:rsidRPr="00DB701A">
        <w:rPr>
          <w:rFonts w:ascii="Arial" w:eastAsia="Times New Roman" w:hAnsi="Arial" w:cs="Times New Roman"/>
          <w:sz w:val="18"/>
          <w:szCs w:val="18"/>
          <w:lang w:val="en-GB" w:eastAsia="de-DE"/>
        </w:rPr>
        <w:tab/>
        <w:t xml:space="preserve">external keyboard for timer/stopwatch control (cable </w:t>
      </w:r>
      <w:r w:rsidRPr="00DB701A">
        <w:rPr>
          <w:rFonts w:ascii="Arial" w:eastAsia="Times New Roman" w:hAnsi="Arial" w:cs="Times New Roman"/>
          <w:sz w:val="18"/>
          <w:szCs w:val="18"/>
          <w:lang w:val="en-GB" w:eastAsia="de-DE"/>
        </w:rPr>
        <w:tab/>
        <w:t>max 55. meter)</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DC.N.IP54:</w:t>
      </w:r>
      <w:r w:rsidRPr="00DB701A">
        <w:rPr>
          <w:rFonts w:ascii="Arial" w:eastAsia="Times New Roman" w:hAnsi="Arial" w:cs="Times New Roman"/>
          <w:sz w:val="18"/>
          <w:szCs w:val="18"/>
          <w:lang w:val="en-GB" w:eastAsia="de-DE"/>
        </w:rPr>
        <w:tab/>
        <w:t>IP54 housing for single sided clock</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DC.D.IP54:</w:t>
      </w:r>
      <w:r w:rsidRPr="00DB701A">
        <w:rPr>
          <w:rFonts w:ascii="Arial" w:eastAsia="Times New Roman" w:hAnsi="Arial" w:cs="Times New Roman"/>
          <w:sz w:val="18"/>
          <w:szCs w:val="18"/>
          <w:lang w:val="en-GB" w:eastAsia="de-DE"/>
        </w:rPr>
        <w:tab/>
        <w:t>IP54 housing for double sided clocks</w:t>
      </w:r>
    </w:p>
    <w:p w:rsidR="00A84E14" w:rsidRDefault="00A84E14" w:rsidP="00EB0AF8">
      <w:pPr>
        <w:spacing w:after="0" w:line="240" w:lineRule="auto"/>
        <w:rPr>
          <w:szCs w:val="20"/>
          <w:lang w:val="en-GB"/>
        </w:rPr>
      </w:pPr>
    </w:p>
    <w:p w:rsidR="00DB701A" w:rsidRDefault="00DB701A" w:rsidP="00EB0AF8">
      <w:pPr>
        <w:spacing w:after="0" w:line="240" w:lineRule="auto"/>
        <w:rPr>
          <w:szCs w:val="20"/>
          <w:lang w:val="en-GB"/>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 xml:space="preserve">The indoor digital </w:t>
      </w:r>
      <w:r w:rsidRPr="00DB701A">
        <w:rPr>
          <w:rFonts w:ascii="Arial" w:eastAsia="Times New Roman" w:hAnsi="Arial" w:cs="Times New Roman"/>
          <w:b/>
          <w:sz w:val="20"/>
          <w:szCs w:val="20"/>
          <w:lang w:val="en-GB" w:eastAsia="de-CH"/>
        </w:rPr>
        <w:t>DC</w:t>
      </w:r>
      <w:r w:rsidRPr="00DB701A">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DB701A">
        <w:rPr>
          <w:rFonts w:ascii="Arial" w:eastAsia="MS Mincho" w:hAnsi="Arial" w:cs="Times New Roman"/>
          <w:sz w:val="20"/>
          <w:szCs w:val="20"/>
          <w:lang w:val="en-GB" w:eastAsia="de-DE"/>
        </w:rPr>
        <w:t>4 and 6-digit formats</w:t>
      </w:r>
      <w:r w:rsidRPr="00DB701A">
        <w:rPr>
          <w:rFonts w:ascii="Arial" w:eastAsia="Times New Roman" w:hAnsi="Arial" w:cs="Times New Roman"/>
          <w:sz w:val="20"/>
          <w:szCs w:val="20"/>
          <w:lang w:val="en-GB" w:eastAsia="de-CH"/>
        </w:rPr>
        <w:t xml:space="preserve"> with </w:t>
      </w:r>
      <w:r w:rsidRPr="00DB701A">
        <w:rPr>
          <w:rFonts w:ascii="Arial" w:eastAsia="MS Mincho" w:hAnsi="Arial" w:cs="Times New Roman"/>
          <w:sz w:val="20"/>
          <w:szCs w:val="20"/>
          <w:lang w:val="en-GB" w:eastAsia="de-DE"/>
        </w:rPr>
        <w:t xml:space="preserve">57, 100, and 180 mm digit’s heights. The clock can display time, date and temperature: these </w:t>
      </w:r>
      <w:proofErr w:type="spellStart"/>
      <w:r w:rsidRPr="00DB701A">
        <w:rPr>
          <w:rFonts w:ascii="Arial" w:eastAsia="MS Mincho" w:hAnsi="Arial" w:cs="Times New Roman"/>
          <w:sz w:val="20"/>
          <w:szCs w:val="20"/>
          <w:lang w:val="en-GB" w:eastAsia="de-DE"/>
        </w:rPr>
        <w:t>informations</w:t>
      </w:r>
      <w:proofErr w:type="spellEnd"/>
      <w:r w:rsidRPr="00DB701A">
        <w:rPr>
          <w:rFonts w:ascii="Arial" w:eastAsia="MS Mincho" w:hAnsi="Arial" w:cs="Times New Roman"/>
          <w:sz w:val="20"/>
          <w:szCs w:val="20"/>
          <w:lang w:val="en-GB" w:eastAsia="de-DE"/>
        </w:rPr>
        <w:t xml:space="preserve"> can be displayed in standing or alternative mode. </w:t>
      </w:r>
      <w:r w:rsidRPr="00DB701A">
        <w:rPr>
          <w:rFonts w:ascii="Arial" w:eastAsia="Times New Roman" w:hAnsi="Arial" w:cs="Times New Roman"/>
          <w:sz w:val="20"/>
          <w:szCs w:val="20"/>
          <w:lang w:val="en-GB" w:eastAsia="de-CH"/>
        </w:rPr>
        <w:t>B</w:t>
      </w:r>
      <w:r w:rsidRPr="00DB701A">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DB701A">
        <w:rPr>
          <w:rFonts w:ascii="Arial" w:eastAsia="Times New Roman" w:hAnsi="Arial" w:cs="Times New Roman"/>
          <w:sz w:val="20"/>
          <w:szCs w:val="20"/>
          <w:lang w:val="en-GB" w:eastAsia="de-CH"/>
        </w:rPr>
        <w:t xml:space="preserve"> </w:t>
      </w:r>
    </w:p>
    <w:p w:rsidR="00DB701A" w:rsidRPr="00DB701A" w:rsidRDefault="00DB701A" w:rsidP="00DB701A">
      <w:pPr>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 xml:space="preserve">The clock housing, made of high quality anodized aluminium available in anthracite and silver colour </w:t>
      </w:r>
      <w:bookmarkStart w:id="0" w:name="OLE_LINK11"/>
      <w:bookmarkStart w:id="1" w:name="OLE_LINK12"/>
      <w:r w:rsidRPr="00DB701A">
        <w:rPr>
          <w:rFonts w:ascii="Arial" w:eastAsia="Times New Roman" w:hAnsi="Arial" w:cs="Times New Roman"/>
          <w:sz w:val="20"/>
          <w:szCs w:val="20"/>
          <w:lang w:val="en-GB" w:eastAsia="de-CH"/>
        </w:rPr>
        <w:t>(</w:t>
      </w:r>
      <w:r w:rsidRPr="00DB701A">
        <w:rPr>
          <w:rFonts w:ascii="Arial" w:eastAsia="Times New Roman" w:hAnsi="Arial" w:cs="Times New Roman"/>
          <w:color w:val="000000"/>
          <w:sz w:val="20"/>
          <w:szCs w:val="20"/>
          <w:lang w:val="en-GB" w:eastAsia="de-CH"/>
        </w:rPr>
        <w:t>other RAL painting on demand</w:t>
      </w:r>
      <w:r w:rsidRPr="00DB701A">
        <w:rPr>
          <w:rFonts w:ascii="Arial" w:eastAsia="Times New Roman" w:hAnsi="Arial" w:cs="Times New Roman"/>
          <w:sz w:val="20"/>
          <w:szCs w:val="20"/>
          <w:lang w:val="en-GB" w:eastAsia="de-CH"/>
        </w:rPr>
        <w:t>)</w:t>
      </w:r>
      <w:bookmarkEnd w:id="0"/>
      <w:bookmarkEnd w:id="1"/>
      <w:r w:rsidRPr="00DB701A">
        <w:rPr>
          <w:rFonts w:ascii="Arial" w:eastAsia="Times New Roman" w:hAnsi="Arial" w:cs="Times New Roman"/>
          <w:sz w:val="20"/>
          <w:szCs w:val="20"/>
          <w:lang w:val="en-GB" w:eastAsia="de-CH"/>
        </w:rPr>
        <w:t xml:space="preserve">, is fitted with a </w:t>
      </w:r>
      <w:r w:rsidRPr="00DB701A">
        <w:rPr>
          <w:rFonts w:ascii="Arial" w:eastAsia="Times New Roman" w:hAnsi="Arial" w:cs="Times New Roman"/>
          <w:color w:val="000000"/>
          <w:sz w:val="20"/>
          <w:szCs w:val="20"/>
          <w:lang w:val="en-GB" w:eastAsia="de-CH"/>
        </w:rPr>
        <w:t xml:space="preserve">non-reflective </w:t>
      </w:r>
      <w:r w:rsidRPr="00DB701A">
        <w:rPr>
          <w:rFonts w:ascii="Arial" w:eastAsia="Times New Roman" w:hAnsi="Arial" w:cs="Times New Roman"/>
          <w:sz w:val="20"/>
          <w:szCs w:val="20"/>
          <w:lang w:val="en-GB" w:eastAsia="de-CH"/>
        </w:rPr>
        <w:t xml:space="preserve">protective cover </w:t>
      </w:r>
      <w:r w:rsidRPr="00DB701A">
        <w:rPr>
          <w:rFonts w:ascii="Arial" w:eastAsia="MS Mincho" w:hAnsi="Arial" w:cs="Times New Roman"/>
          <w:sz w:val="20"/>
          <w:szCs w:val="20"/>
          <w:lang w:val="en-GB" w:eastAsia="de-DE"/>
        </w:rPr>
        <w:t xml:space="preserve">made of </w:t>
      </w:r>
      <w:proofErr w:type="spellStart"/>
      <w:proofErr w:type="gramStart"/>
      <w:r w:rsidRPr="00DB701A">
        <w:rPr>
          <w:rFonts w:ascii="Arial" w:eastAsia="MS Mincho" w:hAnsi="Arial" w:cs="Times New Roman"/>
          <w:sz w:val="20"/>
          <w:szCs w:val="20"/>
          <w:lang w:val="en-GB" w:eastAsia="de-DE"/>
        </w:rPr>
        <w:t>plexiglas</w:t>
      </w:r>
      <w:proofErr w:type="spellEnd"/>
      <w:proofErr w:type="gramEnd"/>
      <w:r w:rsidRPr="00DB701A">
        <w:rPr>
          <w:rFonts w:ascii="Arial" w:eastAsia="MS Mincho" w:hAnsi="Arial" w:cs="Times New Roman"/>
          <w:sz w:val="20"/>
          <w:szCs w:val="20"/>
          <w:lang w:val="en-GB" w:eastAsia="de-DE"/>
        </w:rPr>
        <w:t xml:space="preserve"> &amp; filter element for optimum visibility. The clock is available in single or double face execution. Wall bracket and ceiling suspension (in length 5, 10, 30 or 50 cm) are available for single</w:t>
      </w:r>
      <w:r w:rsidRPr="00DB701A">
        <w:rPr>
          <w:rFonts w:ascii="Arial" w:eastAsia="Times New Roman" w:hAnsi="Arial" w:cs="Times New Roman"/>
          <w:sz w:val="20"/>
          <w:szCs w:val="20"/>
          <w:lang w:val="en-GB" w:eastAsia="de-CH"/>
        </w:rPr>
        <w:t xml:space="preserve"> and double face mounting purpose. </w:t>
      </w:r>
    </w:p>
    <w:p w:rsidR="00DB701A" w:rsidRPr="00DB701A" w:rsidRDefault="00DB701A" w:rsidP="00DB701A">
      <w:pPr>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bookmarkStart w:id="2" w:name="OLE_LINK20"/>
      <w:bookmarkStart w:id="3" w:name="OLE_LINK21"/>
      <w:r w:rsidRPr="00DB701A">
        <w:rPr>
          <w:rFonts w:ascii="Arial" w:eastAsia="Times New Roman" w:hAnsi="Arial" w:cs="Times New Roman"/>
          <w:sz w:val="20"/>
          <w:szCs w:val="20"/>
          <w:lang w:val="en-GB" w:eastAsia="de-CH"/>
        </w:rPr>
        <w:t xml:space="preserve">The embedded electronic controller performs clock management and handle </w:t>
      </w:r>
      <w:bookmarkEnd w:id="2"/>
      <w:bookmarkEnd w:id="3"/>
      <w:r w:rsidRPr="00DB701A">
        <w:rPr>
          <w:rFonts w:ascii="Arial" w:eastAsia="Times New Roman" w:hAnsi="Arial" w:cs="Times New Roman"/>
          <w:sz w:val="20"/>
          <w:szCs w:val="20"/>
          <w:lang w:val="en-GB" w:eastAsia="de-CH"/>
        </w:rPr>
        <w:t xml:space="preserve">clock configuration via two push buttons or through IR remote control. It provides advanced Timer/Stopwatch features (up/down, with intermediate freeze) controlled by keyboard or through IR remote control, relay with switching contacts </w:t>
      </w:r>
      <w:proofErr w:type="gramStart"/>
      <w:r w:rsidRPr="00DB701A">
        <w:rPr>
          <w:rFonts w:ascii="Arial" w:eastAsia="Times New Roman" w:hAnsi="Arial" w:cs="Times New Roman"/>
          <w:sz w:val="20"/>
          <w:szCs w:val="20"/>
          <w:lang w:val="en-GB" w:eastAsia="de-CH"/>
        </w:rPr>
        <w:t>when</w:t>
      </w:r>
      <w:proofErr w:type="gramEnd"/>
      <w:r w:rsidRPr="00DB701A">
        <w:rPr>
          <w:rFonts w:ascii="Arial" w:eastAsia="Times New Roman" w:hAnsi="Arial" w:cs="Times New Roman"/>
          <w:sz w:val="20"/>
          <w:szCs w:val="20"/>
          <w:lang w:val="en-GB" w:eastAsia="de-CH"/>
        </w:rPr>
        <w:t xml:space="preserve"> time count-down is elapsed can be added as an option. The controller manages the internal oscillator and pre-defined time zone table for autonomous operation.</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spacing w:after="0" w:line="240" w:lineRule="auto"/>
        <w:ind w:left="-142"/>
        <w:jc w:val="both"/>
        <w:textAlignment w:val="top"/>
        <w:rPr>
          <w:rFonts w:ascii="Arial" w:eastAsia="Times New Roman" w:hAnsi="Arial" w:cs="Times New Roman"/>
          <w:color w:val="000000"/>
          <w:sz w:val="20"/>
          <w:szCs w:val="20"/>
          <w:lang w:val="en-GB" w:eastAsia="de-CH"/>
        </w:rPr>
      </w:pPr>
      <w:r w:rsidRPr="00DB701A">
        <w:rPr>
          <w:rFonts w:ascii="Arial" w:eastAsia="Times New Roman" w:hAnsi="Arial" w:cs="Times New Roman"/>
          <w:color w:val="000000"/>
          <w:sz w:val="20"/>
          <w:szCs w:val="20"/>
          <w:lang w:val="en-GB" w:eastAsia="de-CH"/>
        </w:rPr>
        <w:t xml:space="preserve">The clock is powered through </w:t>
      </w:r>
      <w:r w:rsidRPr="00DB701A">
        <w:rPr>
          <w:rFonts w:ascii="Arial" w:eastAsia="Times New Roman" w:hAnsi="Arial" w:cs="Times New Roman"/>
          <w:sz w:val="20"/>
          <w:szCs w:val="20"/>
          <w:lang w:val="en-GB" w:eastAsia="de-CH"/>
        </w:rPr>
        <w:t xml:space="preserve">versatile </w:t>
      </w:r>
      <w:r w:rsidRPr="00DB701A">
        <w:rPr>
          <w:rFonts w:ascii="Arial" w:eastAsia="Times New Roman" w:hAnsi="Arial" w:cs="Times New Roman"/>
          <w:color w:val="000000"/>
          <w:sz w:val="20"/>
          <w:szCs w:val="20"/>
          <w:lang w:val="en-GB" w:eastAsia="de-CH"/>
        </w:rPr>
        <w:t>mains power supply</w:t>
      </w:r>
      <w:proofErr w:type="gramStart"/>
      <w:r w:rsidRPr="00DB701A">
        <w:rPr>
          <w:rFonts w:ascii="Arial" w:eastAsia="Times New Roman" w:hAnsi="Arial" w:cs="Times New Roman"/>
          <w:color w:val="000000"/>
          <w:sz w:val="20"/>
          <w:szCs w:val="20"/>
          <w:lang w:val="en-GB" w:eastAsia="de-CH"/>
        </w:rPr>
        <w:t>:100</w:t>
      </w:r>
      <w:proofErr w:type="gramEnd"/>
      <w:r w:rsidRPr="00DB701A">
        <w:rPr>
          <w:rFonts w:ascii="Arial" w:eastAsia="Times New Roman" w:hAnsi="Arial" w:cs="Times New Roman"/>
          <w:color w:val="000000"/>
          <w:sz w:val="20"/>
          <w:szCs w:val="20"/>
          <w:lang w:val="en-GB" w:eastAsia="de-CH"/>
        </w:rPr>
        <w:t xml:space="preserve"> -250 VAC / 50-60 Hz.</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DB701A">
        <w:rPr>
          <w:rFonts w:ascii="Arial" w:eastAsia="Times New Roman" w:hAnsi="Arial" w:cs="Times New Roman"/>
          <w:color w:val="000000"/>
          <w:sz w:val="20"/>
          <w:szCs w:val="20"/>
          <w:u w:val="single"/>
          <w:lang w:val="en-GB" w:eastAsia="de-CH"/>
        </w:rPr>
        <w:t xml:space="preserve">Slave clock with </w:t>
      </w:r>
      <w:proofErr w:type="spellStart"/>
      <w:r w:rsidRPr="00DB701A">
        <w:rPr>
          <w:rFonts w:ascii="Arial" w:eastAsia="Times New Roman" w:hAnsi="Arial" w:cs="Times New Roman"/>
          <w:color w:val="000000"/>
          <w:sz w:val="20"/>
          <w:szCs w:val="20"/>
          <w:u w:val="single"/>
          <w:lang w:val="en-GB" w:eastAsia="de-CH"/>
        </w:rPr>
        <w:t>Mobaline</w:t>
      </w:r>
      <w:proofErr w:type="spellEnd"/>
      <w:r w:rsidRPr="00DB701A">
        <w:rPr>
          <w:rFonts w:ascii="Arial" w:eastAsia="Times New Roman" w:hAnsi="Arial" w:cs="Times New Roman"/>
          <w:color w:val="000000"/>
          <w:sz w:val="20"/>
          <w:szCs w:val="20"/>
          <w:u w:val="single"/>
          <w:lang w:val="en-GB" w:eastAsia="de-CH"/>
        </w:rPr>
        <w:t xml:space="preserve"> interface:</w:t>
      </w:r>
    </w:p>
    <w:p w:rsidR="00DB701A" w:rsidRPr="00DB701A" w:rsidRDefault="00DB701A" w:rsidP="00DB701A">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 xml:space="preserve">The clock is synchronised by </w:t>
      </w:r>
      <w:proofErr w:type="spellStart"/>
      <w:r w:rsidRPr="00DB701A">
        <w:rPr>
          <w:rFonts w:ascii="Arial" w:eastAsia="Times New Roman" w:hAnsi="Arial" w:cs="Times New Roman"/>
          <w:sz w:val="20"/>
          <w:szCs w:val="20"/>
          <w:lang w:val="en-GB" w:eastAsia="de-CH"/>
        </w:rPr>
        <w:t>Mobaline</w:t>
      </w:r>
      <w:proofErr w:type="spellEnd"/>
      <w:r w:rsidRPr="00DB701A">
        <w:rPr>
          <w:rFonts w:ascii="Arial" w:eastAsia="Times New Roman" w:hAnsi="Arial" w:cs="Times New Roman"/>
          <w:sz w:val="20"/>
          <w:szCs w:val="20"/>
          <w:lang w:val="en-GB" w:eastAsia="de-CH"/>
        </w:rPr>
        <w:t xml:space="preserve"> low voltage, noise immune modulated protocol over a simple 2-wires cable. The clock embedded microprocessor performs protocol analysis and diagnostics. In addition it has the capability to decode time zones protocol’s information in order to allow world time clock realisation.  </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 xml:space="preserve">The </w:t>
      </w:r>
      <w:proofErr w:type="spellStart"/>
      <w:r w:rsidRPr="00DB701A">
        <w:rPr>
          <w:rFonts w:ascii="Arial" w:eastAsia="Times New Roman" w:hAnsi="Arial" w:cs="Times New Roman"/>
          <w:sz w:val="20"/>
          <w:szCs w:val="20"/>
          <w:lang w:val="en-GB" w:eastAsia="de-CH"/>
        </w:rPr>
        <w:t>Mobaline</w:t>
      </w:r>
      <w:proofErr w:type="spellEnd"/>
      <w:r w:rsidRPr="00DB701A">
        <w:rPr>
          <w:rFonts w:ascii="Arial" w:eastAsia="Times New Roman" w:hAnsi="Arial" w:cs="Times New Roman"/>
          <w:sz w:val="20"/>
          <w:szCs w:val="20"/>
          <w:lang w:val="en-GB" w:eastAsia="de-CH"/>
        </w:rPr>
        <w:t xml:space="preserve"> bus allows versatile installation topology, clocks can be wired in serial, parallel or mixed serial-parallel configuration. Every single branch, starting from the master clock, can be up to 1600 meters long.</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spacing w:after="0" w:line="240" w:lineRule="auto"/>
        <w:ind w:left="-142"/>
        <w:jc w:val="both"/>
        <w:textAlignment w:val="top"/>
        <w:rPr>
          <w:rFonts w:ascii="Arial" w:eastAsia="Times New Roman" w:hAnsi="Arial" w:cs="Times New Roman"/>
          <w:color w:val="000000"/>
          <w:sz w:val="20"/>
          <w:szCs w:val="20"/>
          <w:lang w:val="en-GB" w:eastAsia="de-CH"/>
        </w:rPr>
      </w:pPr>
      <w:r w:rsidRPr="00DB701A">
        <w:rPr>
          <w:rFonts w:ascii="Arial" w:eastAsia="Times New Roman" w:hAnsi="Arial" w:cs="Times New Roman"/>
          <w:noProof/>
          <w:sz w:val="20"/>
          <w:szCs w:val="20"/>
          <w:lang w:eastAsia="de-CH"/>
        </w:rPr>
        <w:drawing>
          <wp:inline distT="0" distB="0" distL="0" distR="0">
            <wp:extent cx="5812155" cy="831215"/>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DB701A" w:rsidRPr="00DB701A" w:rsidRDefault="00DB701A" w:rsidP="00DB701A">
      <w:pPr>
        <w:spacing w:after="0" w:line="240" w:lineRule="auto"/>
        <w:ind w:left="-142"/>
        <w:jc w:val="both"/>
        <w:textAlignment w:val="top"/>
        <w:rPr>
          <w:rFonts w:ascii="Arial" w:eastAsia="Times New Roman" w:hAnsi="Arial" w:cs="Times New Roman"/>
          <w:color w:val="000000"/>
          <w:sz w:val="20"/>
          <w:szCs w:val="20"/>
          <w:lang w:val="en-GB" w:eastAsia="de-CH"/>
        </w:rPr>
      </w:pPr>
    </w:p>
    <w:p w:rsidR="00DB701A" w:rsidRPr="00DB701A" w:rsidRDefault="00DB701A" w:rsidP="00DB701A">
      <w:pPr>
        <w:spacing w:after="0" w:line="240" w:lineRule="auto"/>
        <w:ind w:left="-142"/>
        <w:jc w:val="both"/>
        <w:rPr>
          <w:rFonts w:ascii="Arial" w:eastAsia="Times New Roman" w:hAnsi="Arial" w:cs="Times New Roman"/>
          <w:color w:val="000000"/>
          <w:sz w:val="20"/>
          <w:szCs w:val="20"/>
          <w:lang w:val="en-GB" w:eastAsia="de-CH"/>
        </w:rPr>
      </w:pPr>
      <w:r w:rsidRPr="00DB701A">
        <w:rPr>
          <w:rFonts w:ascii="Arial" w:eastAsia="Times New Roman" w:hAnsi="Arial" w:cs="Times New Roman"/>
          <w:color w:val="000000"/>
          <w:sz w:val="20"/>
          <w:szCs w:val="20"/>
          <w:lang w:val="en-GB" w:eastAsia="de-CH"/>
        </w:rPr>
        <w:t>As an alternative, the clock can also be manufactured to be powered through mains power supply (240 VAC).</w:t>
      </w:r>
    </w:p>
    <w:p w:rsidR="00DB701A" w:rsidRPr="00DB701A" w:rsidRDefault="00DB701A" w:rsidP="00DB701A">
      <w:pPr>
        <w:spacing w:after="0" w:line="240" w:lineRule="auto"/>
        <w:ind w:left="-142"/>
        <w:rPr>
          <w:rFonts w:ascii="Arial" w:eastAsia="Times New Roman" w:hAnsi="Arial" w:cs="Times New Roman"/>
          <w:b/>
          <w:sz w:val="20"/>
          <w:szCs w:val="20"/>
          <w:u w:val="single"/>
          <w:lang w:val="en-GB" w:eastAsia="de-DE"/>
        </w:rPr>
      </w:pPr>
      <w:r w:rsidRPr="00DB701A">
        <w:rPr>
          <w:rFonts w:ascii="Arial" w:eastAsia="Times New Roman" w:hAnsi="Arial" w:cs="Times New Roman"/>
          <w:color w:val="000000"/>
          <w:sz w:val="20"/>
          <w:szCs w:val="20"/>
          <w:lang w:val="en-GB" w:eastAsia="de-CH"/>
        </w:rPr>
        <w:br w:type="page"/>
      </w:r>
      <w:bookmarkStart w:id="4" w:name="OLE_LINK13"/>
      <w:bookmarkStart w:id="5" w:name="OLE_LINK14"/>
      <w:r w:rsidRPr="00DB701A">
        <w:rPr>
          <w:rFonts w:ascii="Arial" w:eastAsia="Times New Roman" w:hAnsi="Arial" w:cs="Times New Roman"/>
          <w:b/>
          <w:sz w:val="20"/>
          <w:szCs w:val="20"/>
          <w:u w:val="single"/>
          <w:lang w:val="en-GB" w:eastAsia="de-DE"/>
        </w:rPr>
        <w:lastRenderedPageBreak/>
        <w:t>ORDER REFERENCE:</w:t>
      </w:r>
    </w:p>
    <w:p w:rsidR="00DB701A" w:rsidRPr="00DB701A" w:rsidRDefault="00DB701A" w:rsidP="00DB701A">
      <w:pPr>
        <w:spacing w:after="0" w:line="240" w:lineRule="auto"/>
        <w:ind w:left="-142"/>
        <w:rPr>
          <w:rFonts w:ascii="Arial" w:eastAsia="Times New Roman" w:hAnsi="Arial" w:cs="Times New Roman"/>
          <w:b/>
          <w:sz w:val="20"/>
          <w:szCs w:val="24"/>
          <w:lang w:val="en-GB" w:eastAsia="de-DE"/>
        </w:rPr>
      </w:pPr>
      <w:bookmarkStart w:id="6" w:name="OLE_LINK1"/>
      <w:bookmarkStart w:id="7" w:name="OLE_LINK2"/>
    </w:p>
    <w:bookmarkEnd w:id="4"/>
    <w:bookmarkEnd w:id="5"/>
    <w:bookmarkEnd w:id="6"/>
    <w:bookmarkEnd w:id="7"/>
    <w:p w:rsidR="00DB701A" w:rsidRPr="00DB701A" w:rsidRDefault="00DB701A" w:rsidP="00DB701A">
      <w:pPr>
        <w:spacing w:after="0" w:line="240" w:lineRule="auto"/>
        <w:ind w:left="-284"/>
        <w:rPr>
          <w:rFonts w:ascii="Arial" w:eastAsia="Times New Roman" w:hAnsi="Arial" w:cs="Times New Roman"/>
          <w:sz w:val="20"/>
          <w:szCs w:val="24"/>
          <w:lang w:val="en-GB" w:eastAsia="de-DE"/>
        </w:rPr>
      </w:pPr>
    </w:p>
    <w:p w:rsidR="00DB701A" w:rsidRPr="00DB701A" w:rsidRDefault="00DB701A" w:rsidP="00DB701A">
      <w:pPr>
        <w:spacing w:after="0" w:line="240" w:lineRule="auto"/>
        <w:ind w:hanging="142"/>
        <w:rPr>
          <w:rFonts w:ascii="Arial" w:eastAsia="Times New Roman" w:hAnsi="Arial" w:cs="Times New Roman"/>
          <w:b/>
          <w:color w:val="3366FF"/>
          <w:sz w:val="20"/>
          <w:szCs w:val="24"/>
          <w:lang w:val="en-GB" w:eastAsia="de-DE"/>
        </w:rPr>
      </w:pPr>
      <w:r w:rsidRPr="00DB701A">
        <w:rPr>
          <w:rFonts w:ascii="Arial" w:eastAsia="Times New Roman" w:hAnsi="Arial" w:cs="Times New Roman"/>
          <w:b/>
          <w:color w:val="3366FF"/>
          <w:sz w:val="20"/>
          <w:szCs w:val="24"/>
          <w:lang w:val="en-GB" w:eastAsia="de-DE"/>
        </w:rPr>
        <w:t xml:space="preserve">DC. </w:t>
      </w:r>
      <w:bookmarkStart w:id="8" w:name="OLE_LINK4"/>
      <w:bookmarkStart w:id="9" w:name="OLE_LINK5"/>
      <w:proofErr w:type="gramStart"/>
      <w:r w:rsidRPr="00DB701A">
        <w:rPr>
          <w:rFonts w:ascii="Arial" w:eastAsia="Times New Roman" w:hAnsi="Arial" w:cs="Times New Roman"/>
          <w:b/>
          <w:i/>
          <w:color w:val="3366FF"/>
          <w:sz w:val="20"/>
          <w:szCs w:val="24"/>
          <w:lang w:val="en-GB" w:eastAsia="de-DE"/>
        </w:rPr>
        <w:t>1</w:t>
      </w:r>
      <w:bookmarkEnd w:id="8"/>
      <w:bookmarkEnd w:id="9"/>
      <w:r w:rsidRPr="00DB701A">
        <w:rPr>
          <w:rFonts w:ascii="Arial" w:eastAsia="Times New Roman" w:hAnsi="Arial" w:cs="Times New Roman"/>
          <w:b/>
          <w:i/>
          <w:color w:val="3366FF"/>
          <w:sz w:val="20"/>
          <w:szCs w:val="24"/>
          <w:lang w:val="en-GB" w:eastAsia="de-DE"/>
        </w:rPr>
        <w:t xml:space="preserve"> .</w:t>
      </w:r>
      <w:proofErr w:type="gramEnd"/>
      <w:r w:rsidRPr="00DB701A">
        <w:rPr>
          <w:rFonts w:ascii="Arial" w:eastAsia="Times New Roman" w:hAnsi="Arial" w:cs="Times New Roman"/>
          <w:b/>
          <w:i/>
          <w:color w:val="3366FF"/>
          <w:sz w:val="20"/>
          <w:szCs w:val="24"/>
          <w:lang w:val="en-GB" w:eastAsia="de-DE"/>
        </w:rPr>
        <w:t xml:space="preserve">  </w:t>
      </w:r>
      <w:proofErr w:type="gramStart"/>
      <w:r w:rsidRPr="00DB701A">
        <w:rPr>
          <w:rFonts w:ascii="Arial" w:eastAsia="Times New Roman" w:hAnsi="Arial" w:cs="Times New Roman"/>
          <w:b/>
          <w:i/>
          <w:color w:val="3366FF"/>
          <w:sz w:val="20"/>
          <w:szCs w:val="24"/>
          <w:lang w:val="en-GB" w:eastAsia="de-DE"/>
        </w:rPr>
        <w:t>2 .</w:t>
      </w:r>
      <w:proofErr w:type="gramEnd"/>
      <w:r w:rsidRPr="00DB701A">
        <w:rPr>
          <w:rFonts w:ascii="Arial" w:eastAsia="Times New Roman" w:hAnsi="Arial" w:cs="Times New Roman"/>
          <w:b/>
          <w:i/>
          <w:color w:val="3366FF"/>
          <w:sz w:val="20"/>
          <w:szCs w:val="24"/>
          <w:lang w:val="en-GB" w:eastAsia="de-DE"/>
        </w:rPr>
        <w:t xml:space="preserve">  </w:t>
      </w:r>
      <w:proofErr w:type="gramStart"/>
      <w:r w:rsidRPr="00DB701A">
        <w:rPr>
          <w:rFonts w:ascii="Arial" w:eastAsia="Times New Roman" w:hAnsi="Arial" w:cs="Times New Roman"/>
          <w:b/>
          <w:i/>
          <w:color w:val="3366FF"/>
          <w:sz w:val="20"/>
          <w:szCs w:val="24"/>
          <w:lang w:val="en-GB" w:eastAsia="de-DE"/>
        </w:rPr>
        <w:t>3</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w:t>
      </w:r>
      <w:proofErr w:type="gramEnd"/>
      <w:r w:rsidRPr="00DB701A">
        <w:rPr>
          <w:rFonts w:ascii="Arial" w:eastAsia="Times New Roman" w:hAnsi="Arial" w:cs="Times New Roman"/>
          <w:b/>
          <w:i/>
          <w:color w:val="3366FF"/>
          <w:sz w:val="20"/>
          <w:szCs w:val="24"/>
          <w:lang w:val="en-GB" w:eastAsia="de-DE"/>
        </w:rPr>
        <w:t xml:space="preserve">  </w:t>
      </w:r>
      <w:proofErr w:type="gramStart"/>
      <w:r w:rsidRPr="00DB701A">
        <w:rPr>
          <w:rFonts w:ascii="Arial" w:eastAsia="Times New Roman" w:hAnsi="Arial" w:cs="Times New Roman"/>
          <w:b/>
          <w:i/>
          <w:color w:val="3366FF"/>
          <w:sz w:val="20"/>
          <w:szCs w:val="24"/>
          <w:lang w:val="en-GB" w:eastAsia="de-DE"/>
        </w:rPr>
        <w:t>4</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w:t>
      </w:r>
      <w:proofErr w:type="gramEnd"/>
      <w:r w:rsidRPr="00DB701A">
        <w:rPr>
          <w:rFonts w:ascii="Arial" w:eastAsia="Times New Roman" w:hAnsi="Arial" w:cs="Times New Roman"/>
          <w:b/>
          <w:i/>
          <w:color w:val="3366FF"/>
          <w:sz w:val="20"/>
          <w:szCs w:val="24"/>
          <w:lang w:val="en-GB" w:eastAsia="de-DE"/>
        </w:rPr>
        <w:t xml:space="preserve">  </w:t>
      </w:r>
      <w:proofErr w:type="gramStart"/>
      <w:r w:rsidRPr="00DB701A">
        <w:rPr>
          <w:rFonts w:ascii="Arial" w:eastAsia="Times New Roman" w:hAnsi="Arial" w:cs="Times New Roman"/>
          <w:b/>
          <w:i/>
          <w:color w:val="3366FF"/>
          <w:sz w:val="20"/>
          <w:szCs w:val="24"/>
          <w:lang w:val="en-GB" w:eastAsia="de-DE"/>
        </w:rPr>
        <w:t>5</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w:t>
      </w:r>
      <w:proofErr w:type="gramEnd"/>
      <w:r w:rsidRPr="00DB701A">
        <w:rPr>
          <w:rFonts w:ascii="Arial" w:eastAsia="Times New Roman" w:hAnsi="Arial" w:cs="Times New Roman"/>
          <w:b/>
          <w:i/>
          <w:color w:val="3366FF"/>
          <w:sz w:val="20"/>
          <w:szCs w:val="24"/>
          <w:lang w:val="en-GB" w:eastAsia="de-DE"/>
        </w:rPr>
        <w:t xml:space="preserve">  </w:t>
      </w:r>
      <w:proofErr w:type="gramStart"/>
      <w:r w:rsidRPr="00DB701A">
        <w:rPr>
          <w:rFonts w:ascii="Arial" w:eastAsia="Times New Roman" w:hAnsi="Arial" w:cs="Times New Roman"/>
          <w:b/>
          <w:i/>
          <w:color w:val="3366FF"/>
          <w:sz w:val="20"/>
          <w:szCs w:val="24"/>
          <w:lang w:val="en-GB" w:eastAsia="de-DE"/>
        </w:rPr>
        <w:t>6</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w:t>
      </w:r>
      <w:proofErr w:type="gramEnd"/>
      <w:r w:rsidRPr="00DB701A">
        <w:rPr>
          <w:rFonts w:ascii="Arial" w:eastAsia="Times New Roman" w:hAnsi="Arial" w:cs="Times New Roman"/>
          <w:b/>
          <w:i/>
          <w:color w:val="3366FF"/>
          <w:sz w:val="20"/>
          <w:szCs w:val="24"/>
          <w:lang w:val="en-GB" w:eastAsia="de-DE"/>
        </w:rPr>
        <w:t xml:space="preserve">  7.  8.</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sz w:val="20"/>
          <w:szCs w:val="20"/>
          <w:lang w:val="en-GB" w:eastAsia="de-DE"/>
        </w:rPr>
        <w:t>(</w:t>
      </w:r>
      <w:proofErr w:type="gramStart"/>
      <w:r w:rsidRPr="00DB701A">
        <w:rPr>
          <w:rFonts w:ascii="Arial" w:eastAsia="Times New Roman" w:hAnsi="Arial" w:cs="Times New Roman"/>
          <w:sz w:val="20"/>
          <w:szCs w:val="20"/>
          <w:lang w:val="en-GB" w:eastAsia="de-DE"/>
        </w:rPr>
        <w:t>see</w:t>
      </w:r>
      <w:proofErr w:type="gramEnd"/>
      <w:r w:rsidRPr="00DB701A">
        <w:rPr>
          <w:rFonts w:ascii="Arial" w:eastAsia="Times New Roman" w:hAnsi="Arial" w:cs="Times New Roman"/>
          <w:sz w:val="20"/>
          <w:szCs w:val="20"/>
          <w:lang w:val="en-GB" w:eastAsia="de-DE"/>
        </w:rPr>
        <w:t xml:space="preserve"> position description below)</w:t>
      </w:r>
    </w:p>
    <w:p w:rsidR="00DB701A" w:rsidRPr="00DB701A" w:rsidRDefault="00DB701A" w:rsidP="00DB701A">
      <w:pPr>
        <w:spacing w:after="0" w:line="240" w:lineRule="auto"/>
        <w:rPr>
          <w:rFonts w:ascii="Arial" w:eastAsia="Times New Roman" w:hAnsi="Arial" w:cs="Times New Roman"/>
          <w:b/>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digit height:</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heights of first 4 digit: 57mm others 38mm (if any):</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57</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heights of first 4 digit: 100mm others 57mm (if any):</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t>100</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heights of first 4 digit: 180mm others 100mm (if any):</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180</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 xml:space="preserve">heights of all 6 digit: 100mm: </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100x</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 xml:space="preserve">heights of all 6 digit: 180mm: </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180x</w:t>
      </w:r>
    </w:p>
    <w:p w:rsidR="00DB701A" w:rsidRPr="00DB701A" w:rsidRDefault="00DB701A" w:rsidP="00DB701A">
      <w:pPr>
        <w:spacing w:after="0" w:line="240" w:lineRule="auto"/>
        <w:ind w:left="1080"/>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number of digits:</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4 digits:</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4</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6 digits:</w:t>
      </w:r>
      <w:r w:rsidRPr="00DB701A">
        <w:rPr>
          <w:rFonts w:ascii="Arial" w:eastAsia="Times New Roman" w:hAnsi="Arial" w:cs="Times New Roman"/>
          <w:b/>
          <w:color w:val="3366FF"/>
          <w:sz w:val="20"/>
          <w:szCs w:val="20"/>
          <w:lang w:val="en-GB" w:eastAsia="de-DE"/>
        </w:rPr>
        <w:tab/>
        <w:t>6</w:t>
      </w:r>
    </w:p>
    <w:p w:rsidR="00DB701A" w:rsidRPr="00DB701A" w:rsidRDefault="00DB701A" w:rsidP="00DB701A">
      <w:pPr>
        <w:spacing w:after="0" w:line="240" w:lineRule="auto"/>
        <w:ind w:left="1080"/>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bookmarkStart w:id="10" w:name="OLE_LINK30"/>
      <w:bookmarkStart w:id="11" w:name="OLE_LINK31"/>
      <w:r w:rsidRPr="00DB701A">
        <w:rPr>
          <w:rFonts w:ascii="Arial" w:eastAsia="Times New Roman" w:hAnsi="Arial" w:cs="Times New Roman"/>
          <w:b/>
          <w:sz w:val="20"/>
          <w:szCs w:val="20"/>
          <w:lang w:val="en-GB" w:eastAsia="de-DE"/>
        </w:rPr>
        <w:t xml:space="preserve">display </w:t>
      </w:r>
      <w:proofErr w:type="spellStart"/>
      <w:r w:rsidRPr="00DB701A">
        <w:rPr>
          <w:rFonts w:ascii="Arial" w:eastAsia="Times New Roman" w:hAnsi="Arial" w:cs="Times New Roman"/>
          <w:b/>
          <w:sz w:val="20"/>
          <w:szCs w:val="20"/>
          <w:lang w:val="en-GB" w:eastAsia="de-DE"/>
        </w:rPr>
        <w:t>color</w:t>
      </w:r>
      <w:proofErr w:type="spellEnd"/>
      <w:r w:rsidRPr="00DB701A">
        <w:rPr>
          <w:rFonts w:ascii="Arial" w:eastAsia="Times New Roman" w:hAnsi="Arial" w:cs="Times New Roman"/>
          <w:b/>
          <w:sz w:val="20"/>
          <w:szCs w:val="20"/>
          <w:lang w:val="en-GB" w:eastAsia="de-DE"/>
        </w:rPr>
        <w:t>:</w:t>
      </w:r>
    </w:p>
    <w:bookmarkEnd w:id="10"/>
    <w:bookmarkEnd w:id="11"/>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red:</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R</w:t>
      </w:r>
      <w:r w:rsidRPr="00DB701A">
        <w:rPr>
          <w:rFonts w:ascii="Arial" w:eastAsia="Times New Roman" w:hAnsi="Arial" w:cs="Times New Roman"/>
          <w:sz w:val="20"/>
          <w:szCs w:val="20"/>
          <w:lang w:val="en-GB" w:eastAsia="de-DE"/>
        </w:rPr>
        <w:tab/>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green:</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G</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proofErr w:type="spellStart"/>
      <w:r w:rsidRPr="00DB701A">
        <w:rPr>
          <w:rFonts w:ascii="Arial" w:eastAsia="Times New Roman" w:hAnsi="Arial" w:cs="Times New Roman"/>
          <w:sz w:val="20"/>
          <w:szCs w:val="20"/>
          <w:lang w:val="en-GB" w:eastAsia="de-DE"/>
        </w:rPr>
        <w:t>pur</w:t>
      </w:r>
      <w:proofErr w:type="spellEnd"/>
      <w:r w:rsidRPr="00DB701A">
        <w:rPr>
          <w:rFonts w:ascii="Arial" w:eastAsia="Times New Roman" w:hAnsi="Arial" w:cs="Times New Roman"/>
          <w:sz w:val="20"/>
          <w:szCs w:val="20"/>
          <w:lang w:val="en-GB" w:eastAsia="de-DE"/>
        </w:rPr>
        <w:t xml:space="preserve"> green:</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t>PG</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yellow:</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t>A</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blue:</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t>B</w:t>
      </w:r>
    </w:p>
    <w:p w:rsidR="00DB701A" w:rsidRPr="00DB701A" w:rsidRDefault="00DB701A" w:rsidP="00DB701A">
      <w:pPr>
        <w:spacing w:after="0" w:line="240" w:lineRule="auto"/>
        <w:ind w:left="1080"/>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version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single face:</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double face:</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D</w:t>
      </w:r>
    </w:p>
    <w:p w:rsidR="00DB701A" w:rsidRPr="00DB701A" w:rsidRDefault="00DB701A" w:rsidP="00DB701A">
      <w:pPr>
        <w:spacing w:after="0" w:line="240" w:lineRule="auto"/>
        <w:rPr>
          <w:rFonts w:ascii="Arial" w:eastAsia="Times New Roman" w:hAnsi="Arial" w:cs="Times New Roman"/>
          <w:b/>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mounting type</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wall (only single face) :</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ceiling suspension:</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S</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wall bracket:</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B</w:t>
      </w:r>
    </w:p>
    <w:p w:rsidR="00DB701A" w:rsidRPr="00DB701A" w:rsidRDefault="00DB701A" w:rsidP="00DB701A">
      <w:pPr>
        <w:spacing w:after="0" w:line="240" w:lineRule="auto"/>
        <w:jc w:val="right"/>
        <w:rPr>
          <w:rFonts w:ascii="Arial" w:eastAsia="Times New Roman" w:hAnsi="Arial" w:cs="Times New Roman"/>
          <w:b/>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synchronisation / powering</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proofErr w:type="spellStart"/>
      <w:r w:rsidRPr="00DB701A">
        <w:rPr>
          <w:rFonts w:ascii="Arial" w:eastAsia="Times New Roman" w:hAnsi="Arial" w:cs="Times New Roman"/>
          <w:sz w:val="20"/>
          <w:szCs w:val="20"/>
          <w:lang w:val="en-GB" w:eastAsia="de-DE"/>
        </w:rPr>
        <w:t>Mobaline</w:t>
      </w:r>
      <w:proofErr w:type="spellEnd"/>
      <w:r w:rsidRPr="00DB701A">
        <w:rPr>
          <w:rFonts w:ascii="Arial" w:eastAsia="Times New Roman" w:hAnsi="Arial" w:cs="Times New Roman"/>
          <w:sz w:val="20"/>
          <w:szCs w:val="20"/>
          <w:lang w:val="en-GB" w:eastAsia="de-DE"/>
        </w:rPr>
        <w:t xml:space="preserve"> / power </w:t>
      </w:r>
      <w:bookmarkStart w:id="12" w:name="OLE_LINK24"/>
      <w:bookmarkStart w:id="13" w:name="OLE_LINK25"/>
      <w:r w:rsidRPr="00DB701A">
        <w:rPr>
          <w:rFonts w:ascii="Arial" w:eastAsia="Times New Roman" w:hAnsi="Arial" w:cs="Times New Roman"/>
          <w:color w:val="000000"/>
          <w:sz w:val="20"/>
          <w:szCs w:val="20"/>
          <w:lang w:val="en-GB" w:eastAsia="de-CH"/>
        </w:rPr>
        <w:t>100-250 VAC</w:t>
      </w:r>
      <w:r w:rsidRPr="00DB701A">
        <w:rPr>
          <w:rFonts w:ascii="Arial" w:eastAsia="Times New Roman" w:hAnsi="Arial" w:cs="Times New Roman"/>
          <w:sz w:val="20"/>
          <w:szCs w:val="20"/>
          <w:lang w:val="en-GB" w:eastAsia="de-DE"/>
        </w:rPr>
        <w:t xml:space="preserve"> </w:t>
      </w:r>
      <w:bookmarkEnd w:id="12"/>
      <w:bookmarkEnd w:id="13"/>
      <w:r w:rsidRPr="00DB701A">
        <w:rPr>
          <w:rFonts w:ascii="Arial" w:eastAsia="Times New Roman" w:hAnsi="Arial" w:cs="Times New Roman"/>
          <w:sz w:val="20"/>
          <w:szCs w:val="20"/>
          <w:lang w:val="en-GB" w:eastAsia="de-DE"/>
        </w:rPr>
        <w:t>:</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MLB</w:t>
      </w:r>
    </w:p>
    <w:p w:rsidR="00DB701A" w:rsidRPr="00DB701A" w:rsidRDefault="00DB701A" w:rsidP="00DB701A">
      <w:pPr>
        <w:spacing w:after="0" w:line="240" w:lineRule="auto"/>
        <w:rPr>
          <w:rFonts w:ascii="Arial" w:eastAsia="Times New Roman" w:hAnsi="Arial" w:cs="Times New Roman"/>
          <w:b/>
          <w:color w:val="3366FF"/>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 xml:space="preserve">housing </w:t>
      </w:r>
      <w:proofErr w:type="spellStart"/>
      <w:r w:rsidRPr="00DB701A">
        <w:rPr>
          <w:rFonts w:ascii="Arial" w:eastAsia="Times New Roman" w:hAnsi="Arial" w:cs="Times New Roman"/>
          <w:b/>
          <w:sz w:val="20"/>
          <w:szCs w:val="20"/>
          <w:lang w:val="en-GB" w:eastAsia="de-DE"/>
        </w:rPr>
        <w:t>color</w:t>
      </w:r>
      <w:proofErr w:type="spellEnd"/>
      <w:r w:rsidRPr="00DB701A">
        <w:rPr>
          <w:rFonts w:ascii="Arial" w:eastAsia="Times New Roman" w:hAnsi="Arial" w:cs="Times New Roman"/>
          <w:b/>
          <w:sz w:val="20"/>
          <w:szCs w:val="20"/>
          <w:lang w:val="en-GB" w:eastAsia="de-DE"/>
        </w:rPr>
        <w:t xml:space="preserve"> </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black :</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black</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silver:</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t>silver</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Special RAL colour number:</w:t>
      </w:r>
      <w:r w:rsidRPr="00DB701A">
        <w:rPr>
          <w:rFonts w:ascii="Arial" w:eastAsia="Times New Roman" w:hAnsi="Arial" w:cs="Times New Roman"/>
          <w:sz w:val="20"/>
          <w:szCs w:val="20"/>
          <w:lang w:val="en-GB" w:eastAsia="de-DE"/>
        </w:rPr>
        <w:tab/>
      </w:r>
      <w:proofErr w:type="spellStart"/>
      <w:r w:rsidRPr="00DB701A">
        <w:rPr>
          <w:rFonts w:ascii="Arial" w:eastAsia="Times New Roman" w:hAnsi="Arial" w:cs="Times New Roman"/>
          <w:b/>
          <w:color w:val="3366FF"/>
          <w:sz w:val="20"/>
          <w:szCs w:val="20"/>
          <w:lang w:val="en-GB" w:eastAsia="de-DE"/>
        </w:rPr>
        <w:t>RALxx</w:t>
      </w:r>
      <w:proofErr w:type="spellEnd"/>
      <w:r w:rsidRPr="00DB701A">
        <w:rPr>
          <w:rFonts w:ascii="Arial" w:eastAsia="Times New Roman" w:hAnsi="Arial" w:cs="Times New Roman"/>
          <w:sz w:val="20"/>
          <w:szCs w:val="20"/>
          <w:lang w:val="en-GB" w:eastAsia="de-DE"/>
        </w:rPr>
        <w:t xml:space="preserve"> </w:t>
      </w:r>
    </w:p>
    <w:p w:rsidR="00DB701A" w:rsidRPr="00DB701A" w:rsidRDefault="00DB701A" w:rsidP="00DB701A">
      <w:pPr>
        <w:spacing w:after="0" w:line="240" w:lineRule="auto"/>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option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b/>
          <w:sz w:val="20"/>
          <w:szCs w:val="20"/>
          <w:lang w:val="en-GB" w:eastAsia="de-DE"/>
        </w:rPr>
        <w:t xml:space="preserve"> </w:t>
      </w:r>
      <w:r w:rsidRPr="00DB701A">
        <w:rPr>
          <w:rFonts w:ascii="Arial" w:eastAsia="Times New Roman" w:hAnsi="Arial" w:cs="Times New Roman"/>
          <w:sz w:val="20"/>
          <w:szCs w:val="20"/>
          <w:lang w:val="en-GB" w:eastAsia="de-DE"/>
        </w:rPr>
        <w:t>timer / stopwatch relay (except for 57.4 models):</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REL</w:t>
      </w:r>
    </w:p>
    <w:p w:rsidR="00156700" w:rsidRDefault="00156700">
      <w:pPr>
        <w:rPr>
          <w:szCs w:val="20"/>
          <w:lang w:val="en-GB"/>
        </w:rPr>
      </w:pPr>
      <w:r>
        <w:rPr>
          <w:szCs w:val="20"/>
          <w:lang w:val="en-GB"/>
        </w:rPr>
        <w:br w:type="page"/>
      </w:r>
    </w:p>
    <w:p w:rsidR="00156700" w:rsidRPr="00642E15" w:rsidRDefault="00156700" w:rsidP="00156700">
      <w:pPr>
        <w:keepNext/>
        <w:spacing w:before="240" w:after="60" w:line="240" w:lineRule="auto"/>
        <w:ind w:left="72"/>
        <w:outlineLvl w:val="3"/>
        <w:rPr>
          <w:rFonts w:ascii="Arial" w:eastAsia="Times New Roman" w:hAnsi="Arial" w:cs="Times New Roman"/>
          <w:b/>
          <w:bCs/>
          <w:sz w:val="32"/>
          <w:szCs w:val="32"/>
          <w:u w:val="single"/>
          <w:lang w:val="en-GB" w:eastAsia="de-DE"/>
        </w:rPr>
      </w:pPr>
      <w:r w:rsidRPr="00642E15">
        <w:rPr>
          <w:rFonts w:ascii="Arial" w:eastAsia="Times New Roman" w:hAnsi="Arial" w:cs="Times New Roman"/>
          <w:b/>
          <w:bCs/>
          <w:sz w:val="32"/>
          <w:szCs w:val="32"/>
          <w:u w:val="single"/>
          <w:lang w:val="en-GB" w:eastAsia="de-DE"/>
        </w:rPr>
        <w:lastRenderedPageBreak/>
        <w:t>DC (indoor digital clock)</w:t>
      </w:r>
      <w:r>
        <w:rPr>
          <w:rFonts w:ascii="Arial" w:eastAsia="Times New Roman" w:hAnsi="Arial" w:cs="Times New Roman"/>
          <w:b/>
          <w:bCs/>
          <w:sz w:val="32"/>
          <w:szCs w:val="32"/>
          <w:u w:val="single"/>
          <w:lang w:val="en-GB" w:eastAsia="de-DE"/>
        </w:rPr>
        <w:t xml:space="preserve"> for NTP</w:t>
      </w:r>
    </w:p>
    <w:p w:rsidR="00156700" w:rsidRPr="00642E15" w:rsidRDefault="00156700" w:rsidP="00156700">
      <w:pPr>
        <w:spacing w:after="0" w:line="240" w:lineRule="auto"/>
        <w:rPr>
          <w:rFonts w:ascii="Arial" w:eastAsia="Times New Roman" w:hAnsi="Arial" w:cs="Times New Roman"/>
          <w:sz w:val="16"/>
          <w:szCs w:val="16"/>
          <w:u w:val="single"/>
          <w:lang w:val="en-GB" w:eastAsia="de-DE"/>
        </w:rPr>
      </w:pPr>
    </w:p>
    <w:p w:rsidR="00156700" w:rsidRPr="00642E15" w:rsidRDefault="00156700" w:rsidP="00156700">
      <w:pPr>
        <w:spacing w:after="0" w:line="240" w:lineRule="auto"/>
        <w:ind w:left="72"/>
        <w:rPr>
          <w:rFonts w:ascii="Arial" w:eastAsia="Times New Roman" w:hAnsi="Arial" w:cs="Times New Roman"/>
          <w:sz w:val="20"/>
          <w:szCs w:val="20"/>
          <w:lang w:val="en-GB" w:eastAsia="de-DE"/>
        </w:rPr>
      </w:pPr>
      <w:r w:rsidRPr="00642E15">
        <w:rPr>
          <w:rFonts w:ascii="Arial" w:eastAsia="Times New Roman" w:hAnsi="Arial" w:cs="Times New Roman"/>
          <w:sz w:val="20"/>
          <w:szCs w:val="20"/>
          <w:u w:val="single"/>
          <w:lang w:val="en-GB" w:eastAsia="de-DE"/>
        </w:rPr>
        <w:t>Hint</w:t>
      </w:r>
      <w:r w:rsidRPr="00642E15">
        <w:rPr>
          <w:rFonts w:ascii="Arial" w:eastAsia="Times New Roman" w:hAnsi="Arial" w:cs="Times New Roman"/>
          <w:sz w:val="20"/>
          <w:szCs w:val="20"/>
          <w:lang w:val="en-GB" w:eastAsia="de-DE"/>
        </w:rPr>
        <w:t>: Refer to leaflet for more detailed information.</w:t>
      </w:r>
    </w:p>
    <w:p w:rsidR="00156700" w:rsidRPr="00642E15" w:rsidRDefault="00156700" w:rsidP="00156700">
      <w:pPr>
        <w:spacing w:after="0" w:line="240" w:lineRule="auto"/>
        <w:ind w:left="72"/>
        <w:rPr>
          <w:rFonts w:ascii="Arial" w:eastAsia="Times New Roman" w:hAnsi="Arial" w:cs="Times New Roman"/>
          <w:sz w:val="20"/>
          <w:szCs w:val="20"/>
          <w:lang w:val="en-GB" w:eastAsia="de-DE"/>
        </w:rPr>
      </w:pPr>
    </w:p>
    <w:p w:rsidR="00156700" w:rsidRPr="00642E15" w:rsidRDefault="00156700" w:rsidP="00156700">
      <w:pPr>
        <w:spacing w:after="0" w:line="240" w:lineRule="auto"/>
        <w:ind w:left="72"/>
        <w:rPr>
          <w:rFonts w:ascii="Arial" w:eastAsia="Times New Roman" w:hAnsi="Arial" w:cs="Times New Roman"/>
          <w:sz w:val="20"/>
          <w:szCs w:val="20"/>
          <w:lang w:val="en-GB" w:eastAsia="de-DE"/>
        </w:rPr>
      </w:pPr>
      <w:r w:rsidRPr="00642E15">
        <w:rPr>
          <w:rFonts w:ascii="Arial" w:eastAsia="Times New Roman" w:hAnsi="Arial" w:cs="Times New Roman"/>
          <w:sz w:val="20"/>
          <w:szCs w:val="20"/>
          <w:u w:val="single"/>
          <w:lang w:val="en-GB" w:eastAsia="de-DE"/>
        </w:rPr>
        <w:t>Additional parts and options</w:t>
      </w:r>
      <w:r w:rsidRPr="00642E15">
        <w:rPr>
          <w:rFonts w:ascii="Arial" w:eastAsia="Times New Roman" w:hAnsi="Arial" w:cs="Times New Roman"/>
          <w:sz w:val="20"/>
          <w:szCs w:val="20"/>
          <w:lang w:val="en-GB" w:eastAsia="de-DE"/>
        </w:rPr>
        <w:t>:</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 xml:space="preserve">DC.TP: </w:t>
      </w:r>
      <w:r w:rsidRPr="00642E15">
        <w:rPr>
          <w:rFonts w:ascii="Arial" w:eastAsia="Times New Roman" w:hAnsi="Arial" w:cs="Times New Roman"/>
          <w:sz w:val="18"/>
          <w:szCs w:val="18"/>
          <w:lang w:val="en-GB" w:eastAsia="de-DE"/>
        </w:rPr>
        <w:tab/>
        <w:t xml:space="preserve">temperature sensor (indoor/outdoor) </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DC.IR:</w:t>
      </w:r>
      <w:r w:rsidRPr="00642E15">
        <w:rPr>
          <w:rFonts w:ascii="Arial" w:eastAsia="Times New Roman" w:hAnsi="Arial" w:cs="Times New Roman"/>
          <w:sz w:val="18"/>
          <w:szCs w:val="18"/>
          <w:lang w:val="en-GB" w:eastAsia="de-DE"/>
        </w:rPr>
        <w:tab/>
      </w:r>
      <w:proofErr w:type="spellStart"/>
      <w:r w:rsidRPr="00642E15">
        <w:rPr>
          <w:rFonts w:ascii="Arial" w:eastAsia="Times New Roman" w:hAnsi="Arial" w:cs="Times New Roman"/>
          <w:sz w:val="18"/>
          <w:szCs w:val="18"/>
          <w:lang w:val="en-GB" w:eastAsia="de-DE"/>
        </w:rPr>
        <w:t>infra red</w:t>
      </w:r>
      <w:proofErr w:type="spellEnd"/>
      <w:r w:rsidRPr="00642E15">
        <w:rPr>
          <w:rFonts w:ascii="Arial" w:eastAsia="Times New Roman" w:hAnsi="Arial" w:cs="Times New Roman"/>
          <w:sz w:val="18"/>
          <w:szCs w:val="18"/>
          <w:lang w:val="en-GB" w:eastAsia="de-DE"/>
        </w:rPr>
        <w:t xml:space="preserve"> remote control unit management and </w:t>
      </w:r>
      <w:proofErr w:type="spellStart"/>
      <w:r w:rsidRPr="00642E15">
        <w:rPr>
          <w:rFonts w:ascii="Arial" w:eastAsia="Times New Roman" w:hAnsi="Arial" w:cs="Times New Roman"/>
          <w:sz w:val="18"/>
          <w:szCs w:val="18"/>
          <w:lang w:val="en-GB" w:eastAsia="de-DE"/>
        </w:rPr>
        <w:t>configu</w:t>
      </w:r>
      <w:proofErr w:type="spellEnd"/>
      <w:r w:rsidRPr="00642E15">
        <w:rPr>
          <w:rFonts w:ascii="Arial" w:eastAsia="Times New Roman" w:hAnsi="Arial" w:cs="Times New Roman"/>
          <w:sz w:val="18"/>
          <w:szCs w:val="18"/>
          <w:lang w:val="en-GB" w:eastAsia="de-DE"/>
        </w:rPr>
        <w:t>-</w:t>
      </w:r>
      <w:r w:rsidRPr="00642E15">
        <w:rPr>
          <w:rFonts w:ascii="Arial" w:eastAsia="Times New Roman" w:hAnsi="Arial" w:cs="Times New Roman"/>
          <w:sz w:val="18"/>
          <w:szCs w:val="18"/>
          <w:lang w:val="en-GB" w:eastAsia="de-DE"/>
        </w:rPr>
        <w:tab/>
        <w:t>ration (incl. timer/stopwatch function)</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 xml:space="preserve">DC.SK: </w:t>
      </w:r>
      <w:r w:rsidRPr="00642E15">
        <w:rPr>
          <w:rFonts w:ascii="Arial" w:eastAsia="Times New Roman" w:hAnsi="Arial" w:cs="Times New Roman"/>
          <w:sz w:val="18"/>
          <w:szCs w:val="18"/>
          <w:lang w:val="en-GB" w:eastAsia="de-DE"/>
        </w:rPr>
        <w:tab/>
        <w:t xml:space="preserve">external keyboard for timer/stopwatch control (cable </w:t>
      </w:r>
      <w:r w:rsidRPr="00642E15">
        <w:rPr>
          <w:rFonts w:ascii="Arial" w:eastAsia="Times New Roman" w:hAnsi="Arial" w:cs="Times New Roman"/>
          <w:sz w:val="18"/>
          <w:szCs w:val="18"/>
          <w:lang w:val="en-GB" w:eastAsia="de-DE"/>
        </w:rPr>
        <w:tab/>
        <w:t>max 55. meter)</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DC.N.IP54:</w:t>
      </w:r>
      <w:r w:rsidRPr="00642E15">
        <w:rPr>
          <w:rFonts w:ascii="Arial" w:eastAsia="Times New Roman" w:hAnsi="Arial" w:cs="Times New Roman"/>
          <w:sz w:val="18"/>
          <w:szCs w:val="18"/>
          <w:lang w:val="en-GB" w:eastAsia="de-DE"/>
        </w:rPr>
        <w:tab/>
        <w:t>IP54 housing for single sided clock</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DC.D.IP54:</w:t>
      </w:r>
      <w:r w:rsidRPr="00642E15">
        <w:rPr>
          <w:rFonts w:ascii="Arial" w:eastAsia="Times New Roman" w:hAnsi="Arial" w:cs="Times New Roman"/>
          <w:sz w:val="18"/>
          <w:szCs w:val="18"/>
          <w:lang w:val="en-GB" w:eastAsia="de-DE"/>
        </w:rPr>
        <w:tab/>
        <w:t>IP54 housing for double sided clocks</w:t>
      </w:r>
    </w:p>
    <w:p w:rsidR="00156700" w:rsidRPr="00642E15" w:rsidRDefault="00156700" w:rsidP="00156700">
      <w:pPr>
        <w:tabs>
          <w:tab w:val="left" w:pos="1065"/>
        </w:tabs>
        <w:spacing w:after="0" w:line="240" w:lineRule="auto"/>
        <w:ind w:left="72"/>
        <w:rPr>
          <w:rFonts w:ascii="Arial" w:eastAsia="Times New Roman" w:hAnsi="Arial" w:cs="Times New Roman"/>
          <w:sz w:val="18"/>
          <w:szCs w:val="18"/>
          <w:lang w:val="en-GB" w:eastAsia="de-DE"/>
        </w:rPr>
      </w:pPr>
      <w:proofErr w:type="spellStart"/>
      <w:r w:rsidRPr="00642E15">
        <w:rPr>
          <w:rFonts w:ascii="Arial" w:eastAsia="Times New Roman" w:hAnsi="Arial" w:cs="Times New Roman"/>
          <w:sz w:val="18"/>
          <w:szCs w:val="18"/>
          <w:lang w:val="en-GB" w:eastAsia="de-DE"/>
        </w:rPr>
        <w:t>MOBA-NMS</w:t>
      </w:r>
      <w:proofErr w:type="gramStart"/>
      <w:r w:rsidRPr="00642E15">
        <w:rPr>
          <w:rFonts w:ascii="Arial" w:eastAsia="Times New Roman" w:hAnsi="Arial" w:cs="Times New Roman"/>
          <w:sz w:val="18"/>
          <w:szCs w:val="18"/>
          <w:lang w:val="en-GB" w:eastAsia="de-DE"/>
        </w:rPr>
        <w:t>:configuration</w:t>
      </w:r>
      <w:proofErr w:type="spellEnd"/>
      <w:proofErr w:type="gramEnd"/>
      <w:r w:rsidRPr="00642E15">
        <w:rPr>
          <w:rFonts w:ascii="Arial" w:eastAsia="Times New Roman" w:hAnsi="Arial" w:cs="Times New Roman"/>
          <w:sz w:val="18"/>
          <w:szCs w:val="18"/>
          <w:lang w:val="en-GB" w:eastAsia="de-DE"/>
        </w:rPr>
        <w:t>, management and supervision</w:t>
      </w:r>
      <w:r w:rsidRPr="00642E15">
        <w:rPr>
          <w:rFonts w:ascii="Arial" w:eastAsia="Times New Roman" w:hAnsi="Arial" w:cs="Times New Roman"/>
          <w:sz w:val="20"/>
          <w:szCs w:val="20"/>
          <w:lang w:val="en-GB" w:eastAsia="de-DE"/>
        </w:rPr>
        <w:t xml:space="preserve"> software</w:t>
      </w:r>
    </w:p>
    <w:p w:rsidR="00156700" w:rsidRDefault="00156700" w:rsidP="00156700">
      <w:pPr>
        <w:spacing w:after="0" w:line="240" w:lineRule="auto"/>
        <w:rPr>
          <w:szCs w:val="20"/>
          <w:lang w:val="en-GB"/>
        </w:rPr>
      </w:pPr>
    </w:p>
    <w:p w:rsidR="00156700" w:rsidRDefault="00156700" w:rsidP="00156700">
      <w:pPr>
        <w:spacing w:after="0" w:line="240" w:lineRule="auto"/>
        <w:rPr>
          <w:szCs w:val="20"/>
          <w:lang w:val="en-GB"/>
        </w:rPr>
      </w:pP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 xml:space="preserve">The indoor digital </w:t>
      </w:r>
      <w:r w:rsidRPr="00642E15">
        <w:rPr>
          <w:rFonts w:ascii="Arial" w:eastAsia="Times New Roman" w:hAnsi="Arial" w:cs="Times New Roman"/>
          <w:b/>
          <w:sz w:val="20"/>
          <w:szCs w:val="20"/>
          <w:lang w:val="en-GB" w:eastAsia="de-CH"/>
        </w:rPr>
        <w:t>DC</w:t>
      </w:r>
      <w:r w:rsidRPr="00642E15">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642E15">
        <w:rPr>
          <w:rFonts w:ascii="Arial" w:eastAsia="MS Mincho" w:hAnsi="Arial" w:cs="Times New Roman"/>
          <w:sz w:val="20"/>
          <w:szCs w:val="20"/>
          <w:lang w:val="en-GB" w:eastAsia="de-DE"/>
        </w:rPr>
        <w:t>4 and 6-digit formats</w:t>
      </w:r>
      <w:r w:rsidRPr="00642E15">
        <w:rPr>
          <w:rFonts w:ascii="Arial" w:eastAsia="Times New Roman" w:hAnsi="Arial" w:cs="Times New Roman"/>
          <w:sz w:val="20"/>
          <w:szCs w:val="20"/>
          <w:lang w:val="en-GB" w:eastAsia="de-CH"/>
        </w:rPr>
        <w:t xml:space="preserve"> with </w:t>
      </w:r>
      <w:r w:rsidRPr="00642E15">
        <w:rPr>
          <w:rFonts w:ascii="Arial" w:eastAsia="MS Mincho" w:hAnsi="Arial" w:cs="Times New Roman"/>
          <w:sz w:val="20"/>
          <w:szCs w:val="20"/>
          <w:lang w:val="en-GB" w:eastAsia="de-DE"/>
        </w:rPr>
        <w:t xml:space="preserve">57, 100, and 180 mm </w:t>
      </w:r>
      <w:bookmarkStart w:id="14" w:name="OLE_LINK9"/>
      <w:bookmarkStart w:id="15" w:name="OLE_LINK10"/>
      <w:r w:rsidRPr="00642E15">
        <w:rPr>
          <w:rFonts w:ascii="Arial" w:eastAsia="MS Mincho" w:hAnsi="Arial" w:cs="Times New Roman"/>
          <w:sz w:val="20"/>
          <w:szCs w:val="20"/>
          <w:lang w:val="en-GB" w:eastAsia="de-DE"/>
        </w:rPr>
        <w:t>digit’s heights</w:t>
      </w:r>
      <w:bookmarkEnd w:id="14"/>
      <w:bookmarkEnd w:id="15"/>
      <w:r w:rsidRPr="00642E15">
        <w:rPr>
          <w:rFonts w:ascii="Arial" w:eastAsia="MS Mincho" w:hAnsi="Arial" w:cs="Times New Roman"/>
          <w:sz w:val="20"/>
          <w:szCs w:val="20"/>
          <w:lang w:val="en-GB" w:eastAsia="de-DE"/>
        </w:rPr>
        <w:t xml:space="preserve">. The clock can display time, date and temperature: these </w:t>
      </w:r>
      <w:proofErr w:type="spellStart"/>
      <w:r w:rsidRPr="00642E15">
        <w:rPr>
          <w:rFonts w:ascii="Arial" w:eastAsia="MS Mincho" w:hAnsi="Arial" w:cs="Times New Roman"/>
          <w:sz w:val="20"/>
          <w:szCs w:val="20"/>
          <w:lang w:val="en-GB" w:eastAsia="de-DE"/>
        </w:rPr>
        <w:t>informations</w:t>
      </w:r>
      <w:proofErr w:type="spellEnd"/>
      <w:r w:rsidRPr="00642E15">
        <w:rPr>
          <w:rFonts w:ascii="Arial" w:eastAsia="MS Mincho" w:hAnsi="Arial" w:cs="Times New Roman"/>
          <w:sz w:val="20"/>
          <w:szCs w:val="20"/>
          <w:lang w:val="en-GB" w:eastAsia="de-DE"/>
        </w:rPr>
        <w:t xml:space="preserve"> can be displayed in standing or alternative mode. </w:t>
      </w:r>
      <w:r w:rsidRPr="00642E15">
        <w:rPr>
          <w:rFonts w:ascii="Arial" w:eastAsia="Times New Roman" w:hAnsi="Arial" w:cs="Times New Roman"/>
          <w:sz w:val="20"/>
          <w:szCs w:val="20"/>
          <w:lang w:val="en-GB" w:eastAsia="de-CH"/>
        </w:rPr>
        <w:t>B</w:t>
      </w:r>
      <w:r w:rsidRPr="00642E15">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642E15">
        <w:rPr>
          <w:rFonts w:ascii="Arial" w:eastAsia="Times New Roman" w:hAnsi="Arial" w:cs="Times New Roman"/>
          <w:sz w:val="20"/>
          <w:szCs w:val="20"/>
          <w:lang w:val="en-GB" w:eastAsia="de-CH"/>
        </w:rPr>
        <w:t xml:space="preserve"> </w:t>
      </w:r>
    </w:p>
    <w:p w:rsidR="00156700" w:rsidRPr="00642E15" w:rsidRDefault="00156700" w:rsidP="00156700">
      <w:pPr>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The clock housing, made of high quality anodized aluminium available in anthracite and silver colour (</w:t>
      </w:r>
      <w:r w:rsidRPr="00642E15">
        <w:rPr>
          <w:rFonts w:ascii="Arial" w:eastAsia="Times New Roman" w:hAnsi="Arial" w:cs="Times New Roman"/>
          <w:color w:val="000000"/>
          <w:sz w:val="20"/>
          <w:szCs w:val="20"/>
          <w:lang w:val="en-GB" w:eastAsia="de-CH"/>
        </w:rPr>
        <w:t>other RAL painting on demand</w:t>
      </w:r>
      <w:r w:rsidRPr="00642E15">
        <w:rPr>
          <w:rFonts w:ascii="Arial" w:eastAsia="Times New Roman" w:hAnsi="Arial" w:cs="Times New Roman"/>
          <w:sz w:val="20"/>
          <w:szCs w:val="20"/>
          <w:lang w:val="en-GB" w:eastAsia="de-CH"/>
        </w:rPr>
        <w:t xml:space="preserve">), is fitted with a </w:t>
      </w:r>
      <w:r w:rsidRPr="00642E15">
        <w:rPr>
          <w:rFonts w:ascii="Arial" w:eastAsia="Times New Roman" w:hAnsi="Arial" w:cs="Times New Roman"/>
          <w:color w:val="000000"/>
          <w:sz w:val="20"/>
          <w:szCs w:val="20"/>
          <w:lang w:val="en-GB" w:eastAsia="de-CH"/>
        </w:rPr>
        <w:t xml:space="preserve">non-reflective </w:t>
      </w:r>
      <w:r w:rsidRPr="00642E15">
        <w:rPr>
          <w:rFonts w:ascii="Arial" w:eastAsia="Times New Roman" w:hAnsi="Arial" w:cs="Times New Roman"/>
          <w:sz w:val="20"/>
          <w:szCs w:val="20"/>
          <w:lang w:val="en-GB" w:eastAsia="de-CH"/>
        </w:rPr>
        <w:t xml:space="preserve">protective cover </w:t>
      </w:r>
      <w:r w:rsidRPr="00642E15">
        <w:rPr>
          <w:rFonts w:ascii="Arial" w:eastAsia="MS Mincho" w:hAnsi="Arial" w:cs="Times New Roman"/>
          <w:sz w:val="20"/>
          <w:szCs w:val="20"/>
          <w:lang w:val="en-GB" w:eastAsia="de-DE"/>
        </w:rPr>
        <w:t xml:space="preserve">made of </w:t>
      </w:r>
      <w:proofErr w:type="spellStart"/>
      <w:proofErr w:type="gramStart"/>
      <w:r w:rsidRPr="00642E15">
        <w:rPr>
          <w:rFonts w:ascii="Arial" w:eastAsia="MS Mincho" w:hAnsi="Arial" w:cs="Times New Roman"/>
          <w:sz w:val="20"/>
          <w:szCs w:val="20"/>
          <w:lang w:val="en-GB" w:eastAsia="de-DE"/>
        </w:rPr>
        <w:t>plexiglas</w:t>
      </w:r>
      <w:proofErr w:type="spellEnd"/>
      <w:proofErr w:type="gramEnd"/>
      <w:r w:rsidRPr="00642E15">
        <w:rPr>
          <w:rFonts w:ascii="Arial" w:eastAsia="MS Mincho" w:hAnsi="Arial" w:cs="Times New Roman"/>
          <w:sz w:val="20"/>
          <w:szCs w:val="20"/>
          <w:lang w:val="en-GB" w:eastAsia="de-DE"/>
        </w:rPr>
        <w:t xml:space="preserve"> &amp; filter element for optimum visibility. The clock is available in single or double face execution. Wall bracket and ceiling suspension (in length 5, 10, 30 or 50 cm) are available for single</w:t>
      </w:r>
      <w:r w:rsidRPr="00642E15">
        <w:rPr>
          <w:rFonts w:ascii="Arial" w:eastAsia="Times New Roman" w:hAnsi="Arial" w:cs="Times New Roman"/>
          <w:sz w:val="20"/>
          <w:szCs w:val="20"/>
          <w:lang w:val="en-GB" w:eastAsia="de-CH"/>
        </w:rPr>
        <w:t xml:space="preserve"> and double face mounting purpose. </w:t>
      </w:r>
    </w:p>
    <w:p w:rsidR="00156700" w:rsidRPr="00642E15" w:rsidRDefault="00156700" w:rsidP="00156700">
      <w:pPr>
        <w:spacing w:after="0" w:line="240" w:lineRule="auto"/>
        <w:ind w:left="-142"/>
        <w:jc w:val="both"/>
        <w:rPr>
          <w:rFonts w:ascii="Arial" w:eastAsia="Times New Roman" w:hAnsi="Arial" w:cs="Times New Roman"/>
          <w:sz w:val="20"/>
          <w:szCs w:val="20"/>
          <w:lang w:val="en-GB" w:eastAsia="de-CH"/>
        </w:rPr>
      </w:pP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The embedded electronic controller performs clock management and handle clock configuration via two push buttons or through IR remote control. It provides advanced Timer/Stopwatch features (up/down, with intermediate freeze) controlled by keyboard or through IR remote control, relay with switching contacts when time count-down is elapsed can be added as an option. The controller manages the internal oscillator and pre-defined time zone table for autonomous operation.</w:t>
      </w: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642E15">
        <w:rPr>
          <w:rFonts w:ascii="Arial" w:eastAsia="Times New Roman" w:hAnsi="Arial" w:cs="Times New Roman"/>
          <w:color w:val="000000"/>
          <w:sz w:val="20"/>
          <w:szCs w:val="20"/>
          <w:u w:val="single"/>
          <w:lang w:val="en-GB" w:eastAsia="de-CH"/>
        </w:rPr>
        <w:t>Slave clock with 10/100 Mbit/s (baseT-8P8C) Ethernet interface:</w:t>
      </w:r>
    </w:p>
    <w:p w:rsidR="00156700" w:rsidRPr="00642E15"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 xml:space="preserve">The clock’s embedded microprocessor performs network NTP protocol communication analysis and diagnostics; it is able to sustain unicast and </w:t>
      </w:r>
      <w:proofErr w:type="spellStart"/>
      <w:r w:rsidRPr="00642E15">
        <w:rPr>
          <w:rFonts w:ascii="Arial" w:eastAsia="Times New Roman" w:hAnsi="Arial" w:cs="Times New Roman"/>
          <w:sz w:val="20"/>
          <w:szCs w:val="20"/>
          <w:lang w:val="en-GB" w:eastAsia="de-CH"/>
        </w:rPr>
        <w:t>multicats</w:t>
      </w:r>
      <w:proofErr w:type="spellEnd"/>
      <w:r w:rsidRPr="00642E15">
        <w:rPr>
          <w:rFonts w:ascii="Arial" w:eastAsia="Times New Roman" w:hAnsi="Arial" w:cs="Times New Roman"/>
          <w:sz w:val="20"/>
          <w:szCs w:val="20"/>
          <w:lang w:val="en-GB" w:eastAsia="de-CH"/>
        </w:rPr>
        <w:t xml:space="preserve"> communication modes. In addition it has the capability to decode NTP frame containing time zones information in order to allow world time clock realisation. </w:t>
      </w:r>
    </w:p>
    <w:p w:rsidR="00156700" w:rsidRPr="00642E15"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 xml:space="preserve">The configuration, management and supervision of more than 1000 clocks can be done through network remote access by MOBA-NMS software which provides a friendly user graphic interface under windows or LINUX OS environment. </w:t>
      </w:r>
    </w:p>
    <w:p w:rsidR="00156700" w:rsidRPr="00642E15"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The clock configuration can also be fully and autonomously achieved by DHCP protocol under server management.</w:t>
      </w:r>
    </w:p>
    <w:p w:rsidR="00156700" w:rsidRPr="00642E15"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p>
    <w:p w:rsidR="00156700" w:rsidRPr="00642E15"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r w:rsidRPr="00642E15">
        <w:rPr>
          <w:rFonts w:ascii="Arial" w:eastAsia="Times New Roman" w:hAnsi="Arial" w:cs="Times New Roman"/>
          <w:color w:val="000000"/>
          <w:sz w:val="20"/>
          <w:szCs w:val="20"/>
          <w:lang w:val="en-GB" w:eastAsia="de-CH"/>
        </w:rPr>
        <w:t xml:space="preserve">The clock is available for powering by </w:t>
      </w:r>
      <w:proofErr w:type="spellStart"/>
      <w:r w:rsidRPr="00642E15">
        <w:rPr>
          <w:rFonts w:ascii="Arial" w:eastAsia="Times New Roman" w:hAnsi="Arial" w:cs="Times New Roman"/>
          <w:color w:val="000000"/>
          <w:sz w:val="20"/>
          <w:szCs w:val="20"/>
          <w:lang w:val="en-GB" w:eastAsia="de-CH"/>
        </w:rPr>
        <w:t>PoE</w:t>
      </w:r>
      <w:proofErr w:type="spellEnd"/>
      <w:r w:rsidRPr="00642E15">
        <w:rPr>
          <w:rFonts w:ascii="Arial" w:eastAsia="Times New Roman" w:hAnsi="Arial" w:cs="Times New Roman"/>
          <w:color w:val="000000"/>
          <w:sz w:val="20"/>
          <w:szCs w:val="20"/>
          <w:lang w:val="en-GB" w:eastAsia="de-CH"/>
        </w:rPr>
        <w:t xml:space="preserve"> (power over Ethernet) via standard RJ-45 Ethernet interface or through </w:t>
      </w:r>
      <w:r w:rsidRPr="00642E15">
        <w:rPr>
          <w:rFonts w:ascii="Arial" w:eastAsia="Times New Roman" w:hAnsi="Arial" w:cs="Times New Roman"/>
          <w:sz w:val="20"/>
          <w:szCs w:val="20"/>
          <w:lang w:val="en-GB" w:eastAsia="de-CH"/>
        </w:rPr>
        <w:t xml:space="preserve">versatile </w:t>
      </w:r>
      <w:r w:rsidRPr="00642E15">
        <w:rPr>
          <w:rFonts w:ascii="Arial" w:eastAsia="Times New Roman" w:hAnsi="Arial" w:cs="Times New Roman"/>
          <w:color w:val="000000"/>
          <w:sz w:val="20"/>
          <w:szCs w:val="20"/>
          <w:lang w:val="en-GB" w:eastAsia="de-CH"/>
        </w:rPr>
        <w:t>mains power supply</w:t>
      </w:r>
      <w:proofErr w:type="gramStart"/>
      <w:r w:rsidRPr="00642E15">
        <w:rPr>
          <w:rFonts w:ascii="Arial" w:eastAsia="Times New Roman" w:hAnsi="Arial" w:cs="Times New Roman"/>
          <w:color w:val="000000"/>
          <w:sz w:val="20"/>
          <w:szCs w:val="20"/>
          <w:lang w:val="en-GB" w:eastAsia="de-CH"/>
        </w:rPr>
        <w:t>:100</w:t>
      </w:r>
      <w:proofErr w:type="gramEnd"/>
      <w:r w:rsidRPr="00642E15">
        <w:rPr>
          <w:rFonts w:ascii="Arial" w:eastAsia="Times New Roman" w:hAnsi="Arial" w:cs="Times New Roman"/>
          <w:color w:val="000000"/>
          <w:sz w:val="20"/>
          <w:szCs w:val="20"/>
          <w:lang w:val="en-GB" w:eastAsia="de-CH"/>
        </w:rPr>
        <w:t>-250 VAC / 50-60 Hz.</w:t>
      </w:r>
    </w:p>
    <w:p w:rsidR="00156700" w:rsidRPr="00642E15" w:rsidRDefault="00156700" w:rsidP="00156700">
      <w:pPr>
        <w:spacing w:after="0" w:line="240" w:lineRule="auto"/>
        <w:ind w:left="-142"/>
        <w:rPr>
          <w:rFonts w:ascii="Arial" w:eastAsia="Times New Roman" w:hAnsi="Arial" w:cs="Times New Roman"/>
          <w:b/>
          <w:sz w:val="20"/>
          <w:szCs w:val="20"/>
          <w:u w:val="single"/>
          <w:lang w:val="en-GB" w:eastAsia="de-DE"/>
        </w:rPr>
      </w:pPr>
      <w:r w:rsidRPr="00642E15">
        <w:rPr>
          <w:rFonts w:ascii="Arial" w:eastAsia="Times New Roman" w:hAnsi="Arial" w:cs="Times New Roman"/>
          <w:color w:val="000000"/>
          <w:sz w:val="20"/>
          <w:szCs w:val="20"/>
          <w:lang w:val="en-GB" w:eastAsia="de-CH"/>
        </w:rPr>
        <w:br w:type="page"/>
      </w:r>
      <w:r w:rsidRPr="00642E15">
        <w:rPr>
          <w:rFonts w:ascii="Arial" w:eastAsia="Times New Roman" w:hAnsi="Arial" w:cs="Times New Roman"/>
          <w:b/>
          <w:sz w:val="20"/>
          <w:szCs w:val="20"/>
          <w:u w:val="single"/>
          <w:lang w:val="en-GB" w:eastAsia="de-DE"/>
        </w:rPr>
        <w:t>ORDER REFERENCE:</w:t>
      </w:r>
    </w:p>
    <w:p w:rsidR="00156700" w:rsidRPr="00642E15" w:rsidRDefault="00156700" w:rsidP="00156700">
      <w:pPr>
        <w:spacing w:after="0" w:line="240" w:lineRule="auto"/>
        <w:ind w:left="-142"/>
        <w:rPr>
          <w:rFonts w:ascii="Arial" w:eastAsia="Times New Roman" w:hAnsi="Arial" w:cs="Times New Roman"/>
          <w:b/>
          <w:sz w:val="20"/>
          <w:szCs w:val="24"/>
          <w:lang w:val="en-GB" w:eastAsia="de-DE"/>
        </w:rPr>
      </w:pPr>
    </w:p>
    <w:p w:rsidR="00156700" w:rsidRPr="00642E15" w:rsidRDefault="00156700" w:rsidP="00156700">
      <w:pPr>
        <w:spacing w:after="0" w:line="240" w:lineRule="auto"/>
        <w:ind w:left="-284"/>
        <w:rPr>
          <w:rFonts w:ascii="Arial" w:eastAsia="Times New Roman" w:hAnsi="Arial" w:cs="Times New Roman"/>
          <w:sz w:val="20"/>
          <w:szCs w:val="24"/>
          <w:lang w:val="en-GB" w:eastAsia="de-DE"/>
        </w:rPr>
      </w:pPr>
    </w:p>
    <w:p w:rsidR="00156700" w:rsidRPr="00642E15" w:rsidRDefault="00156700" w:rsidP="00156700">
      <w:pPr>
        <w:spacing w:after="0" w:line="240" w:lineRule="auto"/>
        <w:ind w:hanging="142"/>
        <w:rPr>
          <w:rFonts w:ascii="Arial" w:eastAsia="Times New Roman" w:hAnsi="Arial" w:cs="Times New Roman"/>
          <w:b/>
          <w:color w:val="3366FF"/>
          <w:sz w:val="20"/>
          <w:szCs w:val="24"/>
          <w:lang w:val="en-GB" w:eastAsia="de-DE"/>
        </w:rPr>
      </w:pPr>
      <w:r w:rsidRPr="00642E15">
        <w:rPr>
          <w:rFonts w:ascii="Arial" w:eastAsia="Times New Roman" w:hAnsi="Arial" w:cs="Times New Roman"/>
          <w:b/>
          <w:color w:val="3366FF"/>
          <w:sz w:val="20"/>
          <w:szCs w:val="24"/>
          <w:lang w:val="en-GB" w:eastAsia="de-DE"/>
        </w:rPr>
        <w:t xml:space="preserve">DC. </w:t>
      </w:r>
      <w:proofErr w:type="gramStart"/>
      <w:r w:rsidRPr="00642E15">
        <w:rPr>
          <w:rFonts w:ascii="Arial" w:eastAsia="Times New Roman" w:hAnsi="Arial" w:cs="Times New Roman"/>
          <w:b/>
          <w:i/>
          <w:color w:val="3366FF"/>
          <w:sz w:val="20"/>
          <w:szCs w:val="24"/>
          <w:lang w:val="en-GB" w:eastAsia="de-DE"/>
        </w:rPr>
        <w:t>1 .</w:t>
      </w:r>
      <w:proofErr w:type="gramEnd"/>
      <w:r w:rsidRPr="00642E15">
        <w:rPr>
          <w:rFonts w:ascii="Arial" w:eastAsia="Times New Roman" w:hAnsi="Arial" w:cs="Times New Roman"/>
          <w:b/>
          <w:i/>
          <w:color w:val="3366FF"/>
          <w:sz w:val="20"/>
          <w:szCs w:val="24"/>
          <w:lang w:val="en-GB" w:eastAsia="de-DE"/>
        </w:rPr>
        <w:t xml:space="preserve">  </w:t>
      </w:r>
      <w:proofErr w:type="gramStart"/>
      <w:r w:rsidRPr="00642E15">
        <w:rPr>
          <w:rFonts w:ascii="Arial" w:eastAsia="Times New Roman" w:hAnsi="Arial" w:cs="Times New Roman"/>
          <w:b/>
          <w:i/>
          <w:color w:val="3366FF"/>
          <w:sz w:val="20"/>
          <w:szCs w:val="24"/>
          <w:lang w:val="en-GB" w:eastAsia="de-DE"/>
        </w:rPr>
        <w:t>2 .</w:t>
      </w:r>
      <w:proofErr w:type="gramEnd"/>
      <w:r w:rsidRPr="00642E15">
        <w:rPr>
          <w:rFonts w:ascii="Arial" w:eastAsia="Times New Roman" w:hAnsi="Arial" w:cs="Times New Roman"/>
          <w:b/>
          <w:i/>
          <w:color w:val="3366FF"/>
          <w:sz w:val="20"/>
          <w:szCs w:val="24"/>
          <w:lang w:val="en-GB" w:eastAsia="de-DE"/>
        </w:rPr>
        <w:t xml:space="preserve">  </w:t>
      </w:r>
      <w:proofErr w:type="gramStart"/>
      <w:r w:rsidRPr="00642E15">
        <w:rPr>
          <w:rFonts w:ascii="Arial" w:eastAsia="Times New Roman" w:hAnsi="Arial" w:cs="Times New Roman"/>
          <w:b/>
          <w:i/>
          <w:color w:val="3366FF"/>
          <w:sz w:val="20"/>
          <w:szCs w:val="24"/>
          <w:lang w:val="en-GB" w:eastAsia="de-DE"/>
        </w:rPr>
        <w:t>3</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w:t>
      </w:r>
      <w:proofErr w:type="gramEnd"/>
      <w:r w:rsidRPr="00642E15">
        <w:rPr>
          <w:rFonts w:ascii="Arial" w:eastAsia="Times New Roman" w:hAnsi="Arial" w:cs="Times New Roman"/>
          <w:b/>
          <w:i/>
          <w:color w:val="3366FF"/>
          <w:sz w:val="20"/>
          <w:szCs w:val="24"/>
          <w:lang w:val="en-GB" w:eastAsia="de-DE"/>
        </w:rPr>
        <w:t xml:space="preserve">  </w:t>
      </w:r>
      <w:proofErr w:type="gramStart"/>
      <w:r w:rsidRPr="00642E15">
        <w:rPr>
          <w:rFonts w:ascii="Arial" w:eastAsia="Times New Roman" w:hAnsi="Arial" w:cs="Times New Roman"/>
          <w:b/>
          <w:i/>
          <w:color w:val="3366FF"/>
          <w:sz w:val="20"/>
          <w:szCs w:val="24"/>
          <w:lang w:val="en-GB" w:eastAsia="de-DE"/>
        </w:rPr>
        <w:t>4</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w:t>
      </w:r>
      <w:proofErr w:type="gramEnd"/>
      <w:r w:rsidRPr="00642E15">
        <w:rPr>
          <w:rFonts w:ascii="Arial" w:eastAsia="Times New Roman" w:hAnsi="Arial" w:cs="Times New Roman"/>
          <w:b/>
          <w:i/>
          <w:color w:val="3366FF"/>
          <w:sz w:val="20"/>
          <w:szCs w:val="24"/>
          <w:lang w:val="en-GB" w:eastAsia="de-DE"/>
        </w:rPr>
        <w:t xml:space="preserve">  </w:t>
      </w:r>
      <w:proofErr w:type="gramStart"/>
      <w:r w:rsidRPr="00642E15">
        <w:rPr>
          <w:rFonts w:ascii="Arial" w:eastAsia="Times New Roman" w:hAnsi="Arial" w:cs="Times New Roman"/>
          <w:b/>
          <w:i/>
          <w:color w:val="3366FF"/>
          <w:sz w:val="20"/>
          <w:szCs w:val="24"/>
          <w:lang w:val="en-GB" w:eastAsia="de-DE"/>
        </w:rPr>
        <w:t>5</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w:t>
      </w:r>
      <w:proofErr w:type="gramEnd"/>
      <w:r w:rsidRPr="00642E15">
        <w:rPr>
          <w:rFonts w:ascii="Arial" w:eastAsia="Times New Roman" w:hAnsi="Arial" w:cs="Times New Roman"/>
          <w:b/>
          <w:i/>
          <w:color w:val="3366FF"/>
          <w:sz w:val="20"/>
          <w:szCs w:val="24"/>
          <w:lang w:val="en-GB" w:eastAsia="de-DE"/>
        </w:rPr>
        <w:t xml:space="preserve">  </w:t>
      </w:r>
      <w:proofErr w:type="gramStart"/>
      <w:r w:rsidRPr="00642E15">
        <w:rPr>
          <w:rFonts w:ascii="Arial" w:eastAsia="Times New Roman" w:hAnsi="Arial" w:cs="Times New Roman"/>
          <w:b/>
          <w:i/>
          <w:color w:val="3366FF"/>
          <w:sz w:val="20"/>
          <w:szCs w:val="24"/>
          <w:lang w:val="en-GB" w:eastAsia="de-DE"/>
        </w:rPr>
        <w:t>6</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w:t>
      </w:r>
      <w:proofErr w:type="gramEnd"/>
      <w:r w:rsidRPr="00642E15">
        <w:rPr>
          <w:rFonts w:ascii="Arial" w:eastAsia="Times New Roman" w:hAnsi="Arial" w:cs="Times New Roman"/>
          <w:b/>
          <w:i/>
          <w:color w:val="3366FF"/>
          <w:sz w:val="20"/>
          <w:szCs w:val="24"/>
          <w:lang w:val="en-GB" w:eastAsia="de-DE"/>
        </w:rPr>
        <w:t xml:space="preserve">  7.  8.</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sz w:val="20"/>
          <w:szCs w:val="20"/>
          <w:lang w:val="en-GB" w:eastAsia="de-DE"/>
        </w:rPr>
        <w:t>(</w:t>
      </w:r>
      <w:proofErr w:type="gramStart"/>
      <w:r w:rsidRPr="00642E15">
        <w:rPr>
          <w:rFonts w:ascii="Arial" w:eastAsia="Times New Roman" w:hAnsi="Arial" w:cs="Times New Roman"/>
          <w:sz w:val="20"/>
          <w:szCs w:val="20"/>
          <w:lang w:val="en-GB" w:eastAsia="de-DE"/>
        </w:rPr>
        <w:t>see</w:t>
      </w:r>
      <w:proofErr w:type="gramEnd"/>
      <w:r w:rsidRPr="00642E15">
        <w:rPr>
          <w:rFonts w:ascii="Arial" w:eastAsia="Times New Roman" w:hAnsi="Arial" w:cs="Times New Roman"/>
          <w:sz w:val="20"/>
          <w:szCs w:val="20"/>
          <w:lang w:val="en-GB" w:eastAsia="de-DE"/>
        </w:rPr>
        <w:t xml:space="preserve"> position description below)</w:t>
      </w:r>
    </w:p>
    <w:p w:rsidR="00156700" w:rsidRPr="00642E15" w:rsidRDefault="00156700" w:rsidP="00156700">
      <w:pPr>
        <w:spacing w:after="0" w:line="240" w:lineRule="auto"/>
        <w:rPr>
          <w:rFonts w:ascii="Arial" w:eastAsia="Times New Roman" w:hAnsi="Arial" w:cs="Times New Roman"/>
          <w:b/>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digit height:</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heights of first 4 digit: 57mm others 38mm (if any):</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57</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heights of first 4 digit: 100mm others 57mm (if any):</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t>100</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heights of first 4 digit: 180mm others 100mm (if any):</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180</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 xml:space="preserve">heights of all 6 digit: 100mm: </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100x</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 xml:space="preserve">heights of all 6 digit: 180mm: </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180x</w:t>
      </w:r>
    </w:p>
    <w:p w:rsidR="00156700" w:rsidRPr="00642E15" w:rsidRDefault="00156700" w:rsidP="00156700">
      <w:pPr>
        <w:spacing w:after="0" w:line="240" w:lineRule="auto"/>
        <w:ind w:left="1080"/>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number of digits:</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4 digits:</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4</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6 digits:</w:t>
      </w:r>
      <w:r w:rsidRPr="00642E15">
        <w:rPr>
          <w:rFonts w:ascii="Arial" w:eastAsia="Times New Roman" w:hAnsi="Arial" w:cs="Times New Roman"/>
          <w:b/>
          <w:color w:val="3366FF"/>
          <w:sz w:val="20"/>
          <w:szCs w:val="20"/>
          <w:lang w:val="en-GB" w:eastAsia="de-DE"/>
        </w:rPr>
        <w:tab/>
        <w:t>6</w:t>
      </w:r>
    </w:p>
    <w:p w:rsidR="00156700" w:rsidRPr="00642E15" w:rsidRDefault="00156700" w:rsidP="00156700">
      <w:pPr>
        <w:spacing w:after="0" w:line="240" w:lineRule="auto"/>
        <w:ind w:left="1080"/>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 xml:space="preserve">display </w:t>
      </w:r>
      <w:proofErr w:type="spellStart"/>
      <w:r w:rsidRPr="00642E15">
        <w:rPr>
          <w:rFonts w:ascii="Arial" w:eastAsia="Times New Roman" w:hAnsi="Arial" w:cs="Times New Roman"/>
          <w:b/>
          <w:sz w:val="20"/>
          <w:szCs w:val="20"/>
          <w:lang w:val="en-GB" w:eastAsia="de-DE"/>
        </w:rPr>
        <w:t>color</w:t>
      </w:r>
      <w:proofErr w:type="spellEnd"/>
      <w:r w:rsidRPr="00642E15">
        <w:rPr>
          <w:rFonts w:ascii="Arial" w:eastAsia="Times New Roman" w:hAnsi="Arial" w:cs="Times New Roman"/>
          <w:b/>
          <w:sz w:val="20"/>
          <w:szCs w:val="20"/>
          <w:lang w:val="en-GB" w:eastAsia="de-DE"/>
        </w:rPr>
        <w:t>:</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red:</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R</w:t>
      </w:r>
      <w:r w:rsidRPr="00642E15">
        <w:rPr>
          <w:rFonts w:ascii="Arial" w:eastAsia="Times New Roman" w:hAnsi="Arial" w:cs="Times New Roman"/>
          <w:sz w:val="20"/>
          <w:szCs w:val="20"/>
          <w:lang w:val="en-GB" w:eastAsia="de-DE"/>
        </w:rPr>
        <w:tab/>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green:</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G</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proofErr w:type="spellStart"/>
      <w:r w:rsidRPr="00642E15">
        <w:rPr>
          <w:rFonts w:ascii="Arial" w:eastAsia="Times New Roman" w:hAnsi="Arial" w:cs="Times New Roman"/>
          <w:sz w:val="20"/>
          <w:szCs w:val="20"/>
          <w:lang w:val="en-GB" w:eastAsia="de-DE"/>
        </w:rPr>
        <w:t>pur</w:t>
      </w:r>
      <w:proofErr w:type="spellEnd"/>
      <w:r w:rsidRPr="00642E15">
        <w:rPr>
          <w:rFonts w:ascii="Arial" w:eastAsia="Times New Roman" w:hAnsi="Arial" w:cs="Times New Roman"/>
          <w:sz w:val="20"/>
          <w:szCs w:val="20"/>
          <w:lang w:val="en-GB" w:eastAsia="de-DE"/>
        </w:rPr>
        <w:t xml:space="preserve"> green:</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t>PG</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yellow:</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t>A</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blue:</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t>B</w:t>
      </w:r>
    </w:p>
    <w:p w:rsidR="00156700" w:rsidRPr="00642E15" w:rsidRDefault="00156700" w:rsidP="00156700">
      <w:pPr>
        <w:spacing w:after="0" w:line="240" w:lineRule="auto"/>
        <w:ind w:left="1080"/>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version</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single face:</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N</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double face:</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D</w:t>
      </w:r>
    </w:p>
    <w:p w:rsidR="00156700" w:rsidRPr="00642E15" w:rsidRDefault="00156700" w:rsidP="00156700">
      <w:pPr>
        <w:spacing w:after="0" w:line="240" w:lineRule="auto"/>
        <w:rPr>
          <w:rFonts w:ascii="Arial" w:eastAsia="Times New Roman" w:hAnsi="Arial" w:cs="Times New Roman"/>
          <w:b/>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mounting type</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wall (only single face) :</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N</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ceiling suspension:</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S</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wall bracket:</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B</w:t>
      </w:r>
    </w:p>
    <w:p w:rsidR="00156700" w:rsidRPr="00642E15" w:rsidRDefault="00156700" w:rsidP="00156700">
      <w:pPr>
        <w:spacing w:after="0" w:line="240" w:lineRule="auto"/>
        <w:rPr>
          <w:rFonts w:ascii="Arial" w:eastAsia="Times New Roman" w:hAnsi="Arial" w:cs="Times New Roman"/>
          <w:b/>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synchronisation / powering</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 xml:space="preserve">Ethernet – NTP/ power </w:t>
      </w:r>
      <w:r w:rsidRPr="00642E15">
        <w:rPr>
          <w:rFonts w:ascii="Arial" w:eastAsia="Times New Roman" w:hAnsi="Arial" w:cs="Times New Roman"/>
          <w:color w:val="000000"/>
          <w:sz w:val="20"/>
          <w:szCs w:val="20"/>
          <w:lang w:val="en-GB" w:eastAsia="de-CH"/>
        </w:rPr>
        <w:t>100-250 VAC</w:t>
      </w:r>
      <w:r w:rsidRPr="00642E15">
        <w:rPr>
          <w:rFonts w:ascii="Arial" w:eastAsia="Times New Roman" w:hAnsi="Arial" w:cs="Times New Roman"/>
          <w:sz w:val="20"/>
          <w:szCs w:val="20"/>
          <w:lang w:val="en-GB" w:eastAsia="de-DE"/>
        </w:rPr>
        <w:t>:</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NTP</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 xml:space="preserve">Ethernet – NTP/ power - </w:t>
      </w:r>
      <w:proofErr w:type="spellStart"/>
      <w:r w:rsidRPr="00642E15">
        <w:rPr>
          <w:rFonts w:ascii="Arial" w:eastAsia="Times New Roman" w:hAnsi="Arial" w:cs="Times New Roman"/>
          <w:sz w:val="20"/>
          <w:szCs w:val="20"/>
          <w:lang w:val="en-GB" w:eastAsia="de-DE"/>
        </w:rPr>
        <w:t>PoE</w:t>
      </w:r>
      <w:proofErr w:type="spellEnd"/>
      <w:r w:rsidRPr="00642E15">
        <w:rPr>
          <w:rFonts w:ascii="Arial" w:eastAsia="Times New Roman" w:hAnsi="Arial" w:cs="Times New Roman"/>
          <w:sz w:val="20"/>
          <w:szCs w:val="20"/>
          <w:lang w:val="en-GB" w:eastAsia="de-DE"/>
        </w:rPr>
        <w:t>:</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POE</w:t>
      </w:r>
      <w:r w:rsidRPr="00642E15">
        <w:rPr>
          <w:rFonts w:ascii="Arial" w:eastAsia="Times New Roman" w:hAnsi="Arial" w:cs="Times New Roman"/>
          <w:sz w:val="20"/>
          <w:szCs w:val="20"/>
          <w:lang w:val="en-GB" w:eastAsia="de-DE"/>
        </w:rPr>
        <w:t xml:space="preserve"> </w:t>
      </w:r>
    </w:p>
    <w:p w:rsidR="00156700" w:rsidRPr="00642E15" w:rsidRDefault="00156700" w:rsidP="00156700">
      <w:pPr>
        <w:spacing w:after="0" w:line="240" w:lineRule="auto"/>
        <w:rPr>
          <w:rFonts w:ascii="Arial" w:eastAsia="Times New Roman" w:hAnsi="Arial" w:cs="Times New Roman"/>
          <w:b/>
          <w:color w:val="3366FF"/>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 xml:space="preserve">housing </w:t>
      </w:r>
      <w:proofErr w:type="spellStart"/>
      <w:r w:rsidRPr="00642E15">
        <w:rPr>
          <w:rFonts w:ascii="Arial" w:eastAsia="Times New Roman" w:hAnsi="Arial" w:cs="Times New Roman"/>
          <w:b/>
          <w:sz w:val="20"/>
          <w:szCs w:val="20"/>
          <w:lang w:val="en-GB" w:eastAsia="de-DE"/>
        </w:rPr>
        <w:t>color</w:t>
      </w:r>
      <w:proofErr w:type="spellEnd"/>
      <w:r w:rsidRPr="00642E15">
        <w:rPr>
          <w:rFonts w:ascii="Arial" w:eastAsia="Times New Roman" w:hAnsi="Arial" w:cs="Times New Roman"/>
          <w:b/>
          <w:sz w:val="20"/>
          <w:szCs w:val="20"/>
          <w:lang w:val="en-GB" w:eastAsia="de-DE"/>
        </w:rPr>
        <w:t xml:space="preserve"> </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black :</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black</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silver:</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t>silver</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Special RAL colour number:</w:t>
      </w:r>
      <w:r w:rsidRPr="00642E15">
        <w:rPr>
          <w:rFonts w:ascii="Arial" w:eastAsia="Times New Roman" w:hAnsi="Arial" w:cs="Times New Roman"/>
          <w:sz w:val="20"/>
          <w:szCs w:val="20"/>
          <w:lang w:val="en-GB" w:eastAsia="de-DE"/>
        </w:rPr>
        <w:tab/>
      </w:r>
      <w:proofErr w:type="spellStart"/>
      <w:r w:rsidRPr="00642E15">
        <w:rPr>
          <w:rFonts w:ascii="Arial" w:eastAsia="Times New Roman" w:hAnsi="Arial" w:cs="Times New Roman"/>
          <w:b/>
          <w:color w:val="3366FF"/>
          <w:sz w:val="20"/>
          <w:szCs w:val="20"/>
          <w:lang w:val="en-GB" w:eastAsia="de-DE"/>
        </w:rPr>
        <w:t>RALxx</w:t>
      </w:r>
      <w:proofErr w:type="spellEnd"/>
      <w:r w:rsidRPr="00642E15">
        <w:rPr>
          <w:rFonts w:ascii="Arial" w:eastAsia="Times New Roman" w:hAnsi="Arial" w:cs="Times New Roman"/>
          <w:sz w:val="20"/>
          <w:szCs w:val="20"/>
          <w:lang w:val="en-GB" w:eastAsia="de-DE"/>
        </w:rPr>
        <w:t xml:space="preserve"> </w:t>
      </w:r>
    </w:p>
    <w:p w:rsidR="00156700" w:rsidRPr="00642E15" w:rsidRDefault="00156700" w:rsidP="00156700">
      <w:pPr>
        <w:spacing w:after="0" w:line="240" w:lineRule="auto"/>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option</w:t>
      </w:r>
    </w:p>
    <w:p w:rsidR="00156700" w:rsidRPr="0060442F" w:rsidRDefault="00156700" w:rsidP="00156700">
      <w:pPr>
        <w:spacing w:after="0" w:line="240" w:lineRule="auto"/>
        <w:rPr>
          <w:szCs w:val="20"/>
          <w:lang w:val="en-GB"/>
        </w:rPr>
      </w:pPr>
      <w:r w:rsidRPr="00642E15">
        <w:rPr>
          <w:rFonts w:ascii="Arial" w:eastAsia="Times New Roman" w:hAnsi="Arial" w:cs="Times New Roman"/>
          <w:b/>
          <w:sz w:val="20"/>
          <w:szCs w:val="20"/>
          <w:lang w:val="en-GB" w:eastAsia="de-DE"/>
        </w:rPr>
        <w:t xml:space="preserve"> </w:t>
      </w:r>
      <w:proofErr w:type="gramStart"/>
      <w:r w:rsidRPr="00642E15">
        <w:rPr>
          <w:rFonts w:ascii="Arial" w:eastAsia="Times New Roman" w:hAnsi="Arial" w:cs="Times New Roman"/>
          <w:sz w:val="20"/>
          <w:szCs w:val="20"/>
          <w:lang w:val="en-GB" w:eastAsia="de-DE"/>
        </w:rPr>
        <w:t>timer</w:t>
      </w:r>
      <w:proofErr w:type="gramEnd"/>
      <w:r w:rsidRPr="00642E15">
        <w:rPr>
          <w:rFonts w:ascii="Arial" w:eastAsia="Times New Roman" w:hAnsi="Arial" w:cs="Times New Roman"/>
          <w:sz w:val="20"/>
          <w:szCs w:val="20"/>
          <w:lang w:val="en-GB" w:eastAsia="de-DE"/>
        </w:rPr>
        <w:t xml:space="preserve"> / stopwatch relay (except for 57.4 models):</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REL</w:t>
      </w:r>
    </w:p>
    <w:p w:rsidR="00156700" w:rsidRDefault="00156700">
      <w:pPr>
        <w:rPr>
          <w:szCs w:val="20"/>
          <w:lang w:val="en-GB"/>
        </w:rPr>
      </w:pPr>
      <w:r>
        <w:rPr>
          <w:szCs w:val="20"/>
          <w:lang w:val="en-GB"/>
        </w:rPr>
        <w:br w:type="page"/>
      </w:r>
    </w:p>
    <w:p w:rsidR="00156700" w:rsidRPr="002B2E8A" w:rsidRDefault="00156700" w:rsidP="00156700">
      <w:pPr>
        <w:keepNext/>
        <w:spacing w:before="240" w:after="60" w:line="240" w:lineRule="auto"/>
        <w:ind w:left="72"/>
        <w:outlineLvl w:val="3"/>
        <w:rPr>
          <w:rFonts w:ascii="Arial" w:eastAsia="Times New Roman" w:hAnsi="Arial" w:cs="Times New Roman"/>
          <w:b/>
          <w:bCs/>
          <w:sz w:val="32"/>
          <w:szCs w:val="32"/>
          <w:u w:val="single"/>
          <w:lang w:val="en-GB" w:eastAsia="de-DE"/>
        </w:rPr>
      </w:pPr>
      <w:r w:rsidRPr="002B2E8A">
        <w:rPr>
          <w:rFonts w:ascii="Arial" w:eastAsia="Times New Roman" w:hAnsi="Arial" w:cs="Times New Roman"/>
          <w:b/>
          <w:bCs/>
          <w:sz w:val="32"/>
          <w:szCs w:val="32"/>
          <w:u w:val="single"/>
          <w:lang w:val="en-GB" w:eastAsia="de-DE"/>
        </w:rPr>
        <w:t>DC (indoor digital clock)</w:t>
      </w:r>
      <w:r>
        <w:rPr>
          <w:rFonts w:ascii="Arial" w:eastAsia="Times New Roman" w:hAnsi="Arial" w:cs="Times New Roman"/>
          <w:b/>
          <w:bCs/>
          <w:sz w:val="32"/>
          <w:szCs w:val="32"/>
          <w:u w:val="single"/>
          <w:lang w:val="en-GB" w:eastAsia="de-DE"/>
        </w:rPr>
        <w:t xml:space="preserve"> for Wireless</w:t>
      </w:r>
    </w:p>
    <w:p w:rsidR="00156700" w:rsidRPr="002B2E8A" w:rsidRDefault="00156700" w:rsidP="00156700">
      <w:pPr>
        <w:spacing w:after="0" w:line="240" w:lineRule="auto"/>
        <w:rPr>
          <w:rFonts w:ascii="Arial" w:eastAsia="Times New Roman" w:hAnsi="Arial" w:cs="Times New Roman"/>
          <w:sz w:val="16"/>
          <w:szCs w:val="16"/>
          <w:u w:val="single"/>
          <w:lang w:val="en-GB" w:eastAsia="de-DE"/>
        </w:rPr>
      </w:pPr>
    </w:p>
    <w:p w:rsidR="00156700" w:rsidRPr="002B2E8A" w:rsidRDefault="00156700" w:rsidP="00156700">
      <w:pPr>
        <w:spacing w:after="0" w:line="240" w:lineRule="auto"/>
        <w:ind w:left="72"/>
        <w:rPr>
          <w:rFonts w:ascii="Arial" w:eastAsia="Times New Roman" w:hAnsi="Arial" w:cs="Times New Roman"/>
          <w:sz w:val="20"/>
          <w:szCs w:val="20"/>
          <w:lang w:val="en-GB" w:eastAsia="de-DE"/>
        </w:rPr>
      </w:pPr>
      <w:r w:rsidRPr="002B2E8A">
        <w:rPr>
          <w:rFonts w:ascii="Arial" w:eastAsia="Times New Roman" w:hAnsi="Arial" w:cs="Times New Roman"/>
          <w:sz w:val="20"/>
          <w:szCs w:val="20"/>
          <w:u w:val="single"/>
          <w:lang w:val="en-GB" w:eastAsia="de-DE"/>
        </w:rPr>
        <w:t>Hint</w:t>
      </w:r>
      <w:r w:rsidRPr="002B2E8A">
        <w:rPr>
          <w:rFonts w:ascii="Arial" w:eastAsia="Times New Roman" w:hAnsi="Arial" w:cs="Times New Roman"/>
          <w:sz w:val="20"/>
          <w:szCs w:val="20"/>
          <w:lang w:val="en-GB" w:eastAsia="de-DE"/>
        </w:rPr>
        <w:t>: Refer to leaflet for more detailed information.</w:t>
      </w:r>
    </w:p>
    <w:p w:rsidR="00156700" w:rsidRPr="002B2E8A" w:rsidRDefault="00156700" w:rsidP="00156700">
      <w:pPr>
        <w:spacing w:after="0" w:line="240" w:lineRule="auto"/>
        <w:ind w:left="72"/>
        <w:rPr>
          <w:rFonts w:ascii="Arial" w:eastAsia="Times New Roman" w:hAnsi="Arial" w:cs="Times New Roman"/>
          <w:sz w:val="20"/>
          <w:szCs w:val="20"/>
          <w:lang w:val="en-GB" w:eastAsia="de-DE"/>
        </w:rPr>
      </w:pPr>
    </w:p>
    <w:p w:rsidR="00156700" w:rsidRPr="002B2E8A" w:rsidRDefault="00156700" w:rsidP="00156700">
      <w:pPr>
        <w:spacing w:after="0" w:line="240" w:lineRule="auto"/>
        <w:ind w:left="72"/>
        <w:rPr>
          <w:rFonts w:ascii="Arial" w:eastAsia="Times New Roman" w:hAnsi="Arial" w:cs="Times New Roman"/>
          <w:sz w:val="20"/>
          <w:szCs w:val="20"/>
          <w:lang w:val="en-GB" w:eastAsia="de-DE"/>
        </w:rPr>
      </w:pPr>
      <w:r w:rsidRPr="002B2E8A">
        <w:rPr>
          <w:rFonts w:ascii="Arial" w:eastAsia="Times New Roman" w:hAnsi="Arial" w:cs="Times New Roman"/>
          <w:sz w:val="20"/>
          <w:szCs w:val="20"/>
          <w:u w:val="single"/>
          <w:lang w:val="en-GB" w:eastAsia="de-DE"/>
        </w:rPr>
        <w:t>Additional parts and options</w:t>
      </w:r>
      <w:r w:rsidRPr="002B2E8A">
        <w:rPr>
          <w:rFonts w:ascii="Arial" w:eastAsia="Times New Roman" w:hAnsi="Arial" w:cs="Times New Roman"/>
          <w:sz w:val="20"/>
          <w:szCs w:val="20"/>
          <w:lang w:val="en-GB" w:eastAsia="de-DE"/>
        </w:rPr>
        <w:t>:</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 xml:space="preserve">DC.TP: </w:t>
      </w:r>
      <w:r w:rsidRPr="002B2E8A">
        <w:rPr>
          <w:rFonts w:ascii="Arial" w:eastAsia="Times New Roman" w:hAnsi="Arial" w:cs="Times New Roman"/>
          <w:sz w:val="18"/>
          <w:szCs w:val="18"/>
          <w:lang w:val="en-GB" w:eastAsia="de-DE"/>
        </w:rPr>
        <w:tab/>
        <w:t xml:space="preserve">temperature sensor (indoor/outdoor) </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DC.IR:</w:t>
      </w:r>
      <w:r w:rsidRPr="002B2E8A">
        <w:rPr>
          <w:rFonts w:ascii="Arial" w:eastAsia="Times New Roman" w:hAnsi="Arial" w:cs="Times New Roman"/>
          <w:sz w:val="18"/>
          <w:szCs w:val="18"/>
          <w:lang w:val="en-GB" w:eastAsia="de-DE"/>
        </w:rPr>
        <w:tab/>
      </w:r>
      <w:proofErr w:type="spellStart"/>
      <w:r w:rsidRPr="002B2E8A">
        <w:rPr>
          <w:rFonts w:ascii="Arial" w:eastAsia="Times New Roman" w:hAnsi="Arial" w:cs="Times New Roman"/>
          <w:sz w:val="18"/>
          <w:szCs w:val="18"/>
          <w:lang w:val="en-GB" w:eastAsia="de-DE"/>
        </w:rPr>
        <w:t>infra red</w:t>
      </w:r>
      <w:proofErr w:type="spellEnd"/>
      <w:r w:rsidRPr="002B2E8A">
        <w:rPr>
          <w:rFonts w:ascii="Arial" w:eastAsia="Times New Roman" w:hAnsi="Arial" w:cs="Times New Roman"/>
          <w:sz w:val="18"/>
          <w:szCs w:val="18"/>
          <w:lang w:val="en-GB" w:eastAsia="de-DE"/>
        </w:rPr>
        <w:t xml:space="preserve"> remote control unit management and </w:t>
      </w:r>
      <w:proofErr w:type="spellStart"/>
      <w:r w:rsidRPr="002B2E8A">
        <w:rPr>
          <w:rFonts w:ascii="Arial" w:eastAsia="Times New Roman" w:hAnsi="Arial" w:cs="Times New Roman"/>
          <w:sz w:val="18"/>
          <w:szCs w:val="18"/>
          <w:lang w:val="en-GB" w:eastAsia="de-DE"/>
        </w:rPr>
        <w:t>configu</w:t>
      </w:r>
      <w:proofErr w:type="spellEnd"/>
      <w:r w:rsidRPr="002B2E8A">
        <w:rPr>
          <w:rFonts w:ascii="Arial" w:eastAsia="Times New Roman" w:hAnsi="Arial" w:cs="Times New Roman"/>
          <w:sz w:val="18"/>
          <w:szCs w:val="18"/>
          <w:lang w:val="en-GB" w:eastAsia="de-DE"/>
        </w:rPr>
        <w:t>-</w:t>
      </w:r>
      <w:r w:rsidRPr="002B2E8A">
        <w:rPr>
          <w:rFonts w:ascii="Arial" w:eastAsia="Times New Roman" w:hAnsi="Arial" w:cs="Times New Roman"/>
          <w:sz w:val="18"/>
          <w:szCs w:val="18"/>
          <w:lang w:val="en-GB" w:eastAsia="de-DE"/>
        </w:rPr>
        <w:tab/>
        <w:t>ration (incl. timer/stopwatch function)</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 xml:space="preserve">DC.SK: </w:t>
      </w:r>
      <w:r w:rsidRPr="002B2E8A">
        <w:rPr>
          <w:rFonts w:ascii="Arial" w:eastAsia="Times New Roman" w:hAnsi="Arial" w:cs="Times New Roman"/>
          <w:sz w:val="18"/>
          <w:szCs w:val="18"/>
          <w:lang w:val="en-GB" w:eastAsia="de-DE"/>
        </w:rPr>
        <w:tab/>
        <w:t xml:space="preserve">external keyboard for timer/stopwatch control (cable </w:t>
      </w:r>
      <w:r w:rsidRPr="002B2E8A">
        <w:rPr>
          <w:rFonts w:ascii="Arial" w:eastAsia="Times New Roman" w:hAnsi="Arial" w:cs="Times New Roman"/>
          <w:sz w:val="18"/>
          <w:szCs w:val="18"/>
          <w:lang w:val="en-GB" w:eastAsia="de-DE"/>
        </w:rPr>
        <w:tab/>
        <w:t>max 55. meter)</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DC.N.IP54:</w:t>
      </w:r>
      <w:r w:rsidRPr="002B2E8A">
        <w:rPr>
          <w:rFonts w:ascii="Arial" w:eastAsia="Times New Roman" w:hAnsi="Arial" w:cs="Times New Roman"/>
          <w:sz w:val="18"/>
          <w:szCs w:val="18"/>
          <w:lang w:val="en-GB" w:eastAsia="de-DE"/>
        </w:rPr>
        <w:tab/>
        <w:t>IP54 housing for single sided clock</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DC.D.IP54:</w:t>
      </w:r>
      <w:r w:rsidRPr="002B2E8A">
        <w:rPr>
          <w:rFonts w:ascii="Arial" w:eastAsia="Times New Roman" w:hAnsi="Arial" w:cs="Times New Roman"/>
          <w:sz w:val="18"/>
          <w:szCs w:val="18"/>
          <w:lang w:val="en-GB" w:eastAsia="de-DE"/>
        </w:rPr>
        <w:tab/>
        <w:t>IP54 housing for double sided clocks</w:t>
      </w:r>
    </w:p>
    <w:p w:rsidR="00156700" w:rsidRDefault="00156700" w:rsidP="00156700">
      <w:pPr>
        <w:spacing w:after="0" w:line="240" w:lineRule="auto"/>
        <w:rPr>
          <w:szCs w:val="20"/>
          <w:lang w:val="en-GB"/>
        </w:rPr>
      </w:pPr>
    </w:p>
    <w:p w:rsidR="00156700" w:rsidRDefault="00156700" w:rsidP="00156700">
      <w:pPr>
        <w:spacing w:after="0" w:line="240" w:lineRule="auto"/>
        <w:rPr>
          <w:szCs w:val="20"/>
          <w:lang w:val="en-GB"/>
        </w:rPr>
      </w:pP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2E8A">
        <w:rPr>
          <w:rFonts w:ascii="Arial" w:eastAsia="Times New Roman" w:hAnsi="Arial" w:cs="Times New Roman"/>
          <w:sz w:val="20"/>
          <w:szCs w:val="20"/>
          <w:lang w:val="en-GB" w:eastAsia="de-CH"/>
        </w:rPr>
        <w:t xml:space="preserve">The indoor digital </w:t>
      </w:r>
      <w:r w:rsidRPr="002B2E8A">
        <w:rPr>
          <w:rFonts w:ascii="Arial" w:eastAsia="Times New Roman" w:hAnsi="Arial" w:cs="Times New Roman"/>
          <w:b/>
          <w:sz w:val="20"/>
          <w:szCs w:val="20"/>
          <w:lang w:val="en-GB" w:eastAsia="de-CH"/>
        </w:rPr>
        <w:t>DC</w:t>
      </w:r>
      <w:r w:rsidRPr="002B2E8A">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2B2E8A">
        <w:rPr>
          <w:rFonts w:ascii="Arial" w:eastAsia="MS Mincho" w:hAnsi="Arial" w:cs="Times New Roman"/>
          <w:sz w:val="20"/>
          <w:szCs w:val="20"/>
          <w:lang w:val="en-GB" w:eastAsia="de-DE"/>
        </w:rPr>
        <w:t>4 and 6-digit formats</w:t>
      </w:r>
      <w:r w:rsidRPr="002B2E8A">
        <w:rPr>
          <w:rFonts w:ascii="Arial" w:eastAsia="Times New Roman" w:hAnsi="Arial" w:cs="Times New Roman"/>
          <w:sz w:val="20"/>
          <w:szCs w:val="20"/>
          <w:lang w:val="en-GB" w:eastAsia="de-CH"/>
        </w:rPr>
        <w:t xml:space="preserve"> with </w:t>
      </w:r>
      <w:r w:rsidRPr="002B2E8A">
        <w:rPr>
          <w:rFonts w:ascii="Arial" w:eastAsia="MS Mincho" w:hAnsi="Arial" w:cs="Times New Roman"/>
          <w:sz w:val="20"/>
          <w:szCs w:val="20"/>
          <w:lang w:val="en-GB" w:eastAsia="de-DE"/>
        </w:rPr>
        <w:t xml:space="preserve">57, 100, and 180 mm digit’s heights. The clock can display time, date and temperature: these </w:t>
      </w:r>
      <w:proofErr w:type="spellStart"/>
      <w:r w:rsidRPr="002B2E8A">
        <w:rPr>
          <w:rFonts w:ascii="Arial" w:eastAsia="MS Mincho" w:hAnsi="Arial" w:cs="Times New Roman"/>
          <w:sz w:val="20"/>
          <w:szCs w:val="20"/>
          <w:lang w:val="en-GB" w:eastAsia="de-DE"/>
        </w:rPr>
        <w:t>informations</w:t>
      </w:r>
      <w:proofErr w:type="spellEnd"/>
      <w:r w:rsidRPr="002B2E8A">
        <w:rPr>
          <w:rFonts w:ascii="Arial" w:eastAsia="MS Mincho" w:hAnsi="Arial" w:cs="Times New Roman"/>
          <w:sz w:val="20"/>
          <w:szCs w:val="20"/>
          <w:lang w:val="en-GB" w:eastAsia="de-DE"/>
        </w:rPr>
        <w:t xml:space="preserve"> can be displayed in standing or alternative mode. </w:t>
      </w:r>
      <w:r w:rsidRPr="002B2E8A">
        <w:rPr>
          <w:rFonts w:ascii="Arial" w:eastAsia="Times New Roman" w:hAnsi="Arial" w:cs="Times New Roman"/>
          <w:sz w:val="20"/>
          <w:szCs w:val="20"/>
          <w:lang w:val="en-GB" w:eastAsia="de-CH"/>
        </w:rPr>
        <w:t>B</w:t>
      </w:r>
      <w:r w:rsidRPr="002B2E8A">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2B2E8A">
        <w:rPr>
          <w:rFonts w:ascii="Arial" w:eastAsia="Times New Roman" w:hAnsi="Arial" w:cs="Times New Roman"/>
          <w:sz w:val="20"/>
          <w:szCs w:val="20"/>
          <w:lang w:val="en-GB" w:eastAsia="de-CH"/>
        </w:rPr>
        <w:t xml:space="preserve"> </w:t>
      </w:r>
    </w:p>
    <w:p w:rsidR="00156700" w:rsidRPr="002B2E8A" w:rsidRDefault="00156700" w:rsidP="00156700">
      <w:pPr>
        <w:spacing w:after="0" w:line="240" w:lineRule="auto"/>
        <w:ind w:left="-142"/>
        <w:jc w:val="both"/>
        <w:rPr>
          <w:rFonts w:ascii="Arial" w:eastAsia="Times New Roman" w:hAnsi="Arial" w:cs="Times New Roman"/>
          <w:sz w:val="20"/>
          <w:szCs w:val="20"/>
          <w:lang w:val="en-GB" w:eastAsia="de-CH"/>
        </w:rPr>
      </w:pPr>
      <w:r w:rsidRPr="002B2E8A">
        <w:rPr>
          <w:rFonts w:ascii="Arial" w:eastAsia="Times New Roman" w:hAnsi="Arial" w:cs="Times New Roman"/>
          <w:sz w:val="20"/>
          <w:szCs w:val="20"/>
          <w:lang w:val="en-GB" w:eastAsia="de-CH"/>
        </w:rPr>
        <w:t>The clock housing, made of high quality anodized aluminium available in anthracite and silver colour (</w:t>
      </w:r>
      <w:r w:rsidRPr="002B2E8A">
        <w:rPr>
          <w:rFonts w:ascii="Arial" w:eastAsia="Times New Roman" w:hAnsi="Arial" w:cs="Times New Roman"/>
          <w:color w:val="000000"/>
          <w:sz w:val="20"/>
          <w:szCs w:val="20"/>
          <w:lang w:val="en-GB" w:eastAsia="de-CH"/>
        </w:rPr>
        <w:t>other RAL painting on demand</w:t>
      </w:r>
      <w:r w:rsidRPr="002B2E8A">
        <w:rPr>
          <w:rFonts w:ascii="Arial" w:eastAsia="Times New Roman" w:hAnsi="Arial" w:cs="Times New Roman"/>
          <w:sz w:val="20"/>
          <w:szCs w:val="20"/>
          <w:lang w:val="en-GB" w:eastAsia="de-CH"/>
        </w:rPr>
        <w:t xml:space="preserve">), is fitted with a </w:t>
      </w:r>
      <w:r w:rsidRPr="002B2E8A">
        <w:rPr>
          <w:rFonts w:ascii="Arial" w:eastAsia="Times New Roman" w:hAnsi="Arial" w:cs="Times New Roman"/>
          <w:color w:val="000000"/>
          <w:sz w:val="20"/>
          <w:szCs w:val="20"/>
          <w:lang w:val="en-GB" w:eastAsia="de-CH"/>
        </w:rPr>
        <w:t xml:space="preserve">non-reflective </w:t>
      </w:r>
      <w:r w:rsidRPr="002B2E8A">
        <w:rPr>
          <w:rFonts w:ascii="Arial" w:eastAsia="Times New Roman" w:hAnsi="Arial" w:cs="Times New Roman"/>
          <w:sz w:val="20"/>
          <w:szCs w:val="20"/>
          <w:lang w:val="en-GB" w:eastAsia="de-CH"/>
        </w:rPr>
        <w:t xml:space="preserve">protective cover </w:t>
      </w:r>
      <w:r w:rsidRPr="002B2E8A">
        <w:rPr>
          <w:rFonts w:ascii="Arial" w:eastAsia="MS Mincho" w:hAnsi="Arial" w:cs="Times New Roman"/>
          <w:sz w:val="20"/>
          <w:szCs w:val="20"/>
          <w:lang w:val="en-GB" w:eastAsia="de-DE"/>
        </w:rPr>
        <w:t xml:space="preserve">made of </w:t>
      </w:r>
      <w:proofErr w:type="spellStart"/>
      <w:proofErr w:type="gramStart"/>
      <w:r w:rsidRPr="002B2E8A">
        <w:rPr>
          <w:rFonts w:ascii="Arial" w:eastAsia="MS Mincho" w:hAnsi="Arial" w:cs="Times New Roman"/>
          <w:sz w:val="20"/>
          <w:szCs w:val="20"/>
          <w:lang w:val="en-GB" w:eastAsia="de-DE"/>
        </w:rPr>
        <w:t>plexiglas</w:t>
      </w:r>
      <w:proofErr w:type="spellEnd"/>
      <w:proofErr w:type="gramEnd"/>
      <w:r w:rsidRPr="002B2E8A">
        <w:rPr>
          <w:rFonts w:ascii="Arial" w:eastAsia="MS Mincho" w:hAnsi="Arial" w:cs="Times New Roman"/>
          <w:sz w:val="20"/>
          <w:szCs w:val="20"/>
          <w:lang w:val="en-GB" w:eastAsia="de-DE"/>
        </w:rPr>
        <w:t xml:space="preserve"> &amp; filter element for optimum visibility. The clock is available in single or double face execution. Wall bracket and ceiling suspension (in length 5, 10, 30 or 50 cm) are available for single</w:t>
      </w:r>
      <w:r w:rsidRPr="002B2E8A">
        <w:rPr>
          <w:rFonts w:ascii="Arial" w:eastAsia="Times New Roman" w:hAnsi="Arial" w:cs="Times New Roman"/>
          <w:sz w:val="20"/>
          <w:szCs w:val="20"/>
          <w:lang w:val="en-GB" w:eastAsia="de-CH"/>
        </w:rPr>
        <w:t xml:space="preserve"> and double face mounting purpose. </w:t>
      </w:r>
    </w:p>
    <w:p w:rsidR="00156700" w:rsidRPr="002B2E8A" w:rsidRDefault="00156700" w:rsidP="00156700">
      <w:pPr>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2E8A">
        <w:rPr>
          <w:rFonts w:ascii="Arial" w:eastAsia="Times New Roman" w:hAnsi="Arial" w:cs="Times New Roman"/>
          <w:sz w:val="20"/>
          <w:szCs w:val="20"/>
          <w:lang w:val="en-GB" w:eastAsia="de-CH"/>
        </w:rPr>
        <w:t>The embedded electronic controller performs clock management and handle clock configuration via two push buttons or through IR remote control. It provides advanced Timer/Stopwatch features (up/down, with intermediate freeze) controlled by keyboard or through IR remote control, relay with switching contacts when time count-down is elapsed can be added as an option. The controller manages the internal oscillator and pre-defined time zone table for autonomous operation.</w:t>
      </w: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r w:rsidRPr="002B2E8A">
        <w:rPr>
          <w:rFonts w:ascii="Arial" w:eastAsia="Times New Roman" w:hAnsi="Arial" w:cs="Times New Roman"/>
          <w:color w:val="000000"/>
          <w:sz w:val="20"/>
          <w:szCs w:val="20"/>
          <w:lang w:val="en-GB" w:eastAsia="de-CH"/>
        </w:rPr>
        <w:t xml:space="preserve">The clock is powered through </w:t>
      </w:r>
      <w:r w:rsidRPr="002B2E8A">
        <w:rPr>
          <w:rFonts w:ascii="Arial" w:eastAsia="Times New Roman" w:hAnsi="Arial" w:cs="Times New Roman"/>
          <w:sz w:val="20"/>
          <w:szCs w:val="20"/>
          <w:lang w:val="en-GB" w:eastAsia="de-CH"/>
        </w:rPr>
        <w:t xml:space="preserve">versatile </w:t>
      </w:r>
      <w:r w:rsidRPr="002B2E8A">
        <w:rPr>
          <w:rFonts w:ascii="Arial" w:eastAsia="Times New Roman" w:hAnsi="Arial" w:cs="Times New Roman"/>
          <w:color w:val="000000"/>
          <w:sz w:val="20"/>
          <w:szCs w:val="20"/>
          <w:lang w:val="en-GB" w:eastAsia="de-CH"/>
        </w:rPr>
        <w:t>mains power supply</w:t>
      </w:r>
      <w:proofErr w:type="gramStart"/>
      <w:r w:rsidRPr="002B2E8A">
        <w:rPr>
          <w:rFonts w:ascii="Arial" w:eastAsia="Times New Roman" w:hAnsi="Arial" w:cs="Times New Roman"/>
          <w:color w:val="000000"/>
          <w:sz w:val="20"/>
          <w:szCs w:val="20"/>
          <w:lang w:val="en-GB" w:eastAsia="de-CH"/>
        </w:rPr>
        <w:t>:100</w:t>
      </w:r>
      <w:proofErr w:type="gramEnd"/>
      <w:r w:rsidRPr="002B2E8A">
        <w:rPr>
          <w:rFonts w:ascii="Arial" w:eastAsia="Times New Roman" w:hAnsi="Arial" w:cs="Times New Roman"/>
          <w:color w:val="000000"/>
          <w:sz w:val="20"/>
          <w:szCs w:val="20"/>
          <w:lang w:val="en-GB" w:eastAsia="de-CH"/>
        </w:rPr>
        <w:t xml:space="preserve"> -250 VAC / 50-60 Hz.</w:t>
      </w: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color w:val="000000"/>
          <w:sz w:val="20"/>
          <w:szCs w:val="20"/>
          <w:lang w:val="en-GB" w:eastAsia="de-CH"/>
        </w:rPr>
      </w:pPr>
      <w:bookmarkStart w:id="16" w:name="OLE_LINK19"/>
      <w:r w:rsidRPr="002B2E8A">
        <w:rPr>
          <w:rFonts w:ascii="Arial" w:eastAsia="Times New Roman" w:hAnsi="Arial" w:cs="Times New Roman"/>
          <w:color w:val="000000"/>
          <w:sz w:val="20"/>
          <w:szCs w:val="20"/>
          <w:u w:val="single"/>
          <w:lang w:val="en-GB" w:eastAsia="de-CH"/>
        </w:rPr>
        <w:t>Slave clock with Wireless receiver (WTD)</w:t>
      </w:r>
      <w:r w:rsidRPr="002B2E8A">
        <w:rPr>
          <w:rFonts w:ascii="Arial" w:eastAsia="Times New Roman" w:hAnsi="Arial" w:cs="Times New Roman"/>
          <w:color w:val="000000"/>
          <w:sz w:val="20"/>
          <w:szCs w:val="20"/>
          <w:lang w:val="en-GB" w:eastAsia="de-CH"/>
        </w:rPr>
        <w:t>:</w:t>
      </w:r>
    </w:p>
    <w:p w:rsidR="00156700"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r w:rsidRPr="002B2E8A">
        <w:rPr>
          <w:rFonts w:ascii="Arial" w:eastAsia="Times New Roman" w:hAnsi="Arial" w:cs="Times New Roman"/>
          <w:sz w:val="20"/>
          <w:szCs w:val="20"/>
          <w:lang w:val="en-GB" w:eastAsia="de-CH"/>
        </w:rPr>
        <w:t>The clock is synchronised</w:t>
      </w:r>
      <w:r w:rsidRPr="002B2E8A">
        <w:rPr>
          <w:rFonts w:ascii="Arial" w:eastAsia="Times New Roman" w:hAnsi="Arial" w:cs="Times New Roman"/>
          <w:color w:val="000000"/>
          <w:sz w:val="20"/>
          <w:szCs w:val="20"/>
          <w:lang w:val="en-GB" w:eastAsia="de-CH"/>
        </w:rPr>
        <w:t xml:space="preserve"> by a wireless protocol modulated in the 868 MHz frequency band in accordance with AFNOR NFS code 87500. In addition the embedded controller has the capability to decode time zones protocol’s information in order to be used for world time clock realisation.  </w:t>
      </w:r>
    </w:p>
    <w:p w:rsidR="003A4C95" w:rsidRDefault="003A4C95" w:rsidP="00156700">
      <w:pPr>
        <w:spacing w:after="0" w:line="240" w:lineRule="auto"/>
        <w:ind w:left="-142"/>
        <w:jc w:val="both"/>
        <w:textAlignment w:val="top"/>
        <w:rPr>
          <w:rFonts w:ascii="Arial" w:eastAsia="Times New Roman" w:hAnsi="Arial" w:cs="Times New Roman"/>
          <w:color w:val="000000"/>
          <w:sz w:val="20"/>
          <w:szCs w:val="20"/>
          <w:lang w:val="en-GB" w:eastAsia="de-CH"/>
        </w:rPr>
      </w:pPr>
    </w:p>
    <w:p w:rsidR="003A4C95" w:rsidRPr="001A4148" w:rsidRDefault="003A4C95" w:rsidP="00156700">
      <w:pPr>
        <w:spacing w:after="0" w:line="240" w:lineRule="auto"/>
        <w:ind w:left="-142"/>
        <w:jc w:val="both"/>
        <w:textAlignment w:val="top"/>
        <w:rPr>
          <w:rFonts w:ascii="Arial" w:eastAsia="Times New Roman" w:hAnsi="Arial" w:cs="Times New Roman"/>
          <w:color w:val="000000"/>
          <w:sz w:val="20"/>
          <w:szCs w:val="20"/>
          <w:u w:val="single"/>
          <w:lang w:val="en-GB" w:eastAsia="de-CH"/>
        </w:rPr>
      </w:pPr>
    </w:p>
    <w:p w:rsidR="001A4148" w:rsidRPr="001A4148" w:rsidRDefault="001A4148" w:rsidP="00156700">
      <w:pPr>
        <w:spacing w:after="0" w:line="240" w:lineRule="auto"/>
        <w:ind w:left="-142"/>
        <w:jc w:val="both"/>
        <w:textAlignment w:val="top"/>
        <w:rPr>
          <w:rFonts w:ascii="Arial" w:eastAsia="Times New Roman" w:hAnsi="Arial" w:cs="Times New Roman"/>
          <w:color w:val="000000"/>
          <w:sz w:val="20"/>
          <w:szCs w:val="20"/>
          <w:u w:val="single"/>
          <w:lang w:val="en-GB" w:eastAsia="de-CH"/>
        </w:rPr>
      </w:pPr>
      <w:r w:rsidRPr="001A4148">
        <w:rPr>
          <w:rFonts w:ascii="Arial" w:eastAsia="Times New Roman" w:hAnsi="Arial" w:cs="Times New Roman"/>
          <w:color w:val="000000"/>
          <w:sz w:val="20"/>
          <w:szCs w:val="20"/>
          <w:u w:val="single"/>
          <w:lang w:val="en-GB" w:eastAsia="de-CH"/>
        </w:rPr>
        <w:t xml:space="preserve">Slave clock with </w:t>
      </w:r>
      <w:r w:rsidR="003A4C95" w:rsidRPr="001A4148">
        <w:rPr>
          <w:rFonts w:ascii="Arial" w:eastAsia="Times New Roman" w:hAnsi="Arial" w:cs="Times New Roman"/>
          <w:color w:val="000000"/>
          <w:sz w:val="20"/>
          <w:szCs w:val="20"/>
          <w:u w:val="single"/>
          <w:lang w:val="en-GB" w:eastAsia="de-CH"/>
        </w:rPr>
        <w:t>WIFI</w:t>
      </w:r>
    </w:p>
    <w:bookmarkEnd w:id="16"/>
    <w:p w:rsidR="009208DB" w:rsidRDefault="009208DB" w:rsidP="00156700">
      <w:pPr>
        <w:spacing w:after="0" w:line="240" w:lineRule="auto"/>
        <w:ind w:left="-142"/>
        <w:rPr>
          <w:rFonts w:ascii="Arial" w:eastAsia="Times New Roman" w:hAnsi="Arial" w:cs="Times New Roman"/>
          <w:color w:val="000000"/>
          <w:sz w:val="20"/>
          <w:szCs w:val="20"/>
          <w:lang w:val="en-GB" w:eastAsia="de-CH"/>
        </w:rPr>
      </w:pPr>
      <w:r w:rsidRPr="009208DB">
        <w:rPr>
          <w:rFonts w:ascii="Arial" w:eastAsia="Times New Roman" w:hAnsi="Arial" w:cs="Times New Roman"/>
          <w:color w:val="000000"/>
          <w:sz w:val="20"/>
          <w:szCs w:val="20"/>
          <w:lang w:val="en-GB" w:eastAsia="de-CH"/>
        </w:rPr>
        <w:t xml:space="preserve">The clocks are synchronized via WIFI with a frequency of 2.4/5.0 GHz. </w:t>
      </w:r>
    </w:p>
    <w:p w:rsidR="00156700" w:rsidRPr="002B2E8A" w:rsidRDefault="00156700" w:rsidP="00156700">
      <w:pPr>
        <w:spacing w:after="0" w:line="240" w:lineRule="auto"/>
        <w:ind w:left="-142"/>
        <w:rPr>
          <w:rFonts w:ascii="Arial" w:eastAsia="Times New Roman" w:hAnsi="Arial" w:cs="Times New Roman"/>
          <w:b/>
          <w:sz w:val="20"/>
          <w:szCs w:val="20"/>
          <w:u w:val="single"/>
          <w:lang w:val="en-GB" w:eastAsia="de-DE"/>
        </w:rPr>
      </w:pPr>
      <w:r w:rsidRPr="002B2E8A">
        <w:rPr>
          <w:rFonts w:ascii="Arial" w:eastAsia="Times New Roman" w:hAnsi="Arial" w:cs="Times New Roman"/>
          <w:color w:val="000000"/>
          <w:sz w:val="20"/>
          <w:szCs w:val="20"/>
          <w:lang w:val="en-GB" w:eastAsia="de-CH"/>
        </w:rPr>
        <w:br w:type="page"/>
      </w:r>
      <w:r w:rsidRPr="002B2E8A">
        <w:rPr>
          <w:rFonts w:ascii="Arial" w:eastAsia="Times New Roman" w:hAnsi="Arial" w:cs="Times New Roman"/>
          <w:b/>
          <w:sz w:val="20"/>
          <w:szCs w:val="20"/>
          <w:u w:val="single"/>
          <w:lang w:val="en-GB" w:eastAsia="de-DE"/>
        </w:rPr>
        <w:t>ORDER REFERENCE:</w:t>
      </w:r>
    </w:p>
    <w:p w:rsidR="00156700" w:rsidRPr="002B2E8A" w:rsidRDefault="00156700" w:rsidP="00156700">
      <w:pPr>
        <w:spacing w:after="0" w:line="240" w:lineRule="auto"/>
        <w:ind w:left="-142"/>
        <w:rPr>
          <w:rFonts w:ascii="Arial" w:eastAsia="Times New Roman" w:hAnsi="Arial" w:cs="Times New Roman"/>
          <w:b/>
          <w:sz w:val="20"/>
          <w:szCs w:val="24"/>
          <w:lang w:val="en-GB" w:eastAsia="de-DE"/>
        </w:rPr>
      </w:pPr>
    </w:p>
    <w:p w:rsidR="00156700" w:rsidRPr="002B2E8A" w:rsidRDefault="00156700" w:rsidP="00156700">
      <w:pPr>
        <w:spacing w:after="0" w:line="240" w:lineRule="auto"/>
        <w:ind w:left="-284"/>
        <w:rPr>
          <w:rFonts w:ascii="Arial" w:eastAsia="Times New Roman" w:hAnsi="Arial" w:cs="Times New Roman"/>
          <w:sz w:val="20"/>
          <w:szCs w:val="24"/>
          <w:lang w:val="en-GB" w:eastAsia="de-DE"/>
        </w:rPr>
      </w:pPr>
    </w:p>
    <w:p w:rsidR="00156700" w:rsidRPr="002B2E8A" w:rsidRDefault="00156700" w:rsidP="00156700">
      <w:pPr>
        <w:spacing w:after="0" w:line="240" w:lineRule="auto"/>
        <w:ind w:hanging="142"/>
        <w:rPr>
          <w:rFonts w:ascii="Arial" w:eastAsia="Times New Roman" w:hAnsi="Arial" w:cs="Times New Roman"/>
          <w:b/>
          <w:color w:val="3366FF"/>
          <w:sz w:val="20"/>
          <w:szCs w:val="24"/>
          <w:lang w:val="en-GB" w:eastAsia="de-DE"/>
        </w:rPr>
      </w:pPr>
      <w:r w:rsidRPr="002B2E8A">
        <w:rPr>
          <w:rFonts w:ascii="Arial" w:eastAsia="Times New Roman" w:hAnsi="Arial" w:cs="Times New Roman"/>
          <w:b/>
          <w:color w:val="3366FF"/>
          <w:sz w:val="20"/>
          <w:szCs w:val="24"/>
          <w:lang w:val="en-GB" w:eastAsia="de-DE"/>
        </w:rPr>
        <w:t xml:space="preserve">DC. </w:t>
      </w:r>
      <w:proofErr w:type="gramStart"/>
      <w:r w:rsidRPr="002B2E8A">
        <w:rPr>
          <w:rFonts w:ascii="Arial" w:eastAsia="Times New Roman" w:hAnsi="Arial" w:cs="Times New Roman"/>
          <w:b/>
          <w:i/>
          <w:color w:val="3366FF"/>
          <w:sz w:val="20"/>
          <w:szCs w:val="24"/>
          <w:lang w:val="en-GB" w:eastAsia="de-DE"/>
        </w:rPr>
        <w:t>1 .</w:t>
      </w:r>
      <w:proofErr w:type="gramEnd"/>
      <w:r w:rsidRPr="002B2E8A">
        <w:rPr>
          <w:rFonts w:ascii="Arial" w:eastAsia="Times New Roman" w:hAnsi="Arial" w:cs="Times New Roman"/>
          <w:b/>
          <w:i/>
          <w:color w:val="3366FF"/>
          <w:sz w:val="20"/>
          <w:szCs w:val="24"/>
          <w:lang w:val="en-GB" w:eastAsia="de-DE"/>
        </w:rPr>
        <w:t xml:space="preserve">  </w:t>
      </w:r>
      <w:proofErr w:type="gramStart"/>
      <w:r w:rsidRPr="002B2E8A">
        <w:rPr>
          <w:rFonts w:ascii="Arial" w:eastAsia="Times New Roman" w:hAnsi="Arial" w:cs="Times New Roman"/>
          <w:b/>
          <w:i/>
          <w:color w:val="3366FF"/>
          <w:sz w:val="20"/>
          <w:szCs w:val="24"/>
          <w:lang w:val="en-GB" w:eastAsia="de-DE"/>
        </w:rPr>
        <w:t>2 .</w:t>
      </w:r>
      <w:proofErr w:type="gramEnd"/>
      <w:r w:rsidRPr="002B2E8A">
        <w:rPr>
          <w:rFonts w:ascii="Arial" w:eastAsia="Times New Roman" w:hAnsi="Arial" w:cs="Times New Roman"/>
          <w:b/>
          <w:i/>
          <w:color w:val="3366FF"/>
          <w:sz w:val="20"/>
          <w:szCs w:val="24"/>
          <w:lang w:val="en-GB" w:eastAsia="de-DE"/>
        </w:rPr>
        <w:t xml:space="preserve">  </w:t>
      </w:r>
      <w:proofErr w:type="gramStart"/>
      <w:r w:rsidRPr="002B2E8A">
        <w:rPr>
          <w:rFonts w:ascii="Arial" w:eastAsia="Times New Roman" w:hAnsi="Arial" w:cs="Times New Roman"/>
          <w:b/>
          <w:i/>
          <w:color w:val="3366FF"/>
          <w:sz w:val="20"/>
          <w:szCs w:val="24"/>
          <w:lang w:val="en-GB" w:eastAsia="de-DE"/>
        </w:rPr>
        <w:t>3</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w:t>
      </w:r>
      <w:proofErr w:type="gramEnd"/>
      <w:r w:rsidRPr="002B2E8A">
        <w:rPr>
          <w:rFonts w:ascii="Arial" w:eastAsia="Times New Roman" w:hAnsi="Arial" w:cs="Times New Roman"/>
          <w:b/>
          <w:i/>
          <w:color w:val="3366FF"/>
          <w:sz w:val="20"/>
          <w:szCs w:val="24"/>
          <w:lang w:val="en-GB" w:eastAsia="de-DE"/>
        </w:rPr>
        <w:t xml:space="preserve">  </w:t>
      </w:r>
      <w:proofErr w:type="gramStart"/>
      <w:r w:rsidRPr="002B2E8A">
        <w:rPr>
          <w:rFonts w:ascii="Arial" w:eastAsia="Times New Roman" w:hAnsi="Arial" w:cs="Times New Roman"/>
          <w:b/>
          <w:i/>
          <w:color w:val="3366FF"/>
          <w:sz w:val="20"/>
          <w:szCs w:val="24"/>
          <w:lang w:val="en-GB" w:eastAsia="de-DE"/>
        </w:rPr>
        <w:t>4</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w:t>
      </w:r>
      <w:proofErr w:type="gramEnd"/>
      <w:r w:rsidRPr="002B2E8A">
        <w:rPr>
          <w:rFonts w:ascii="Arial" w:eastAsia="Times New Roman" w:hAnsi="Arial" w:cs="Times New Roman"/>
          <w:b/>
          <w:i/>
          <w:color w:val="3366FF"/>
          <w:sz w:val="20"/>
          <w:szCs w:val="24"/>
          <w:lang w:val="en-GB" w:eastAsia="de-DE"/>
        </w:rPr>
        <w:t xml:space="preserve">  </w:t>
      </w:r>
      <w:proofErr w:type="gramStart"/>
      <w:r w:rsidRPr="002B2E8A">
        <w:rPr>
          <w:rFonts w:ascii="Arial" w:eastAsia="Times New Roman" w:hAnsi="Arial" w:cs="Times New Roman"/>
          <w:b/>
          <w:i/>
          <w:color w:val="3366FF"/>
          <w:sz w:val="20"/>
          <w:szCs w:val="24"/>
          <w:lang w:val="en-GB" w:eastAsia="de-DE"/>
        </w:rPr>
        <w:t>5</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w:t>
      </w:r>
      <w:proofErr w:type="gramEnd"/>
      <w:r w:rsidRPr="002B2E8A">
        <w:rPr>
          <w:rFonts w:ascii="Arial" w:eastAsia="Times New Roman" w:hAnsi="Arial" w:cs="Times New Roman"/>
          <w:b/>
          <w:i/>
          <w:color w:val="3366FF"/>
          <w:sz w:val="20"/>
          <w:szCs w:val="24"/>
          <w:lang w:val="en-GB" w:eastAsia="de-DE"/>
        </w:rPr>
        <w:t xml:space="preserve">  </w:t>
      </w:r>
      <w:proofErr w:type="gramStart"/>
      <w:r w:rsidRPr="002B2E8A">
        <w:rPr>
          <w:rFonts w:ascii="Arial" w:eastAsia="Times New Roman" w:hAnsi="Arial" w:cs="Times New Roman"/>
          <w:b/>
          <w:i/>
          <w:color w:val="3366FF"/>
          <w:sz w:val="20"/>
          <w:szCs w:val="24"/>
          <w:lang w:val="en-GB" w:eastAsia="de-DE"/>
        </w:rPr>
        <w:t>6</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w:t>
      </w:r>
      <w:proofErr w:type="gramEnd"/>
      <w:r w:rsidRPr="002B2E8A">
        <w:rPr>
          <w:rFonts w:ascii="Arial" w:eastAsia="Times New Roman" w:hAnsi="Arial" w:cs="Times New Roman"/>
          <w:b/>
          <w:i/>
          <w:color w:val="3366FF"/>
          <w:sz w:val="20"/>
          <w:szCs w:val="24"/>
          <w:lang w:val="en-GB" w:eastAsia="de-DE"/>
        </w:rPr>
        <w:t xml:space="preserve">  7.  8.</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sz w:val="20"/>
          <w:szCs w:val="20"/>
          <w:lang w:val="en-GB" w:eastAsia="de-DE"/>
        </w:rPr>
        <w:t>(</w:t>
      </w:r>
      <w:proofErr w:type="gramStart"/>
      <w:r w:rsidRPr="002B2E8A">
        <w:rPr>
          <w:rFonts w:ascii="Arial" w:eastAsia="Times New Roman" w:hAnsi="Arial" w:cs="Times New Roman"/>
          <w:sz w:val="20"/>
          <w:szCs w:val="20"/>
          <w:lang w:val="en-GB" w:eastAsia="de-DE"/>
        </w:rPr>
        <w:t>see</w:t>
      </w:r>
      <w:proofErr w:type="gramEnd"/>
      <w:r w:rsidRPr="002B2E8A">
        <w:rPr>
          <w:rFonts w:ascii="Arial" w:eastAsia="Times New Roman" w:hAnsi="Arial" w:cs="Times New Roman"/>
          <w:sz w:val="20"/>
          <w:szCs w:val="20"/>
          <w:lang w:val="en-GB" w:eastAsia="de-DE"/>
        </w:rPr>
        <w:t xml:space="preserve"> position description below)</w:t>
      </w:r>
    </w:p>
    <w:p w:rsidR="00156700" w:rsidRPr="002B2E8A" w:rsidRDefault="00156700" w:rsidP="00156700">
      <w:pPr>
        <w:spacing w:after="0" w:line="240" w:lineRule="auto"/>
        <w:rPr>
          <w:rFonts w:ascii="Arial" w:eastAsia="Times New Roman" w:hAnsi="Arial" w:cs="Times New Roman"/>
          <w:b/>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digit height:</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heights of first 4 digit: 57mm others 38mm (if any):</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57</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heights of first 4 digit: 100mm others 57mm (if any):</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t>100</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heights of first 4 digit: 180mm others 100mm (if any):</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180</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 xml:space="preserve">heights of all 6 digit: 100mm: </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100x</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 xml:space="preserve">heights of all 6 digit: 180mm: </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180x</w:t>
      </w:r>
    </w:p>
    <w:p w:rsidR="00156700" w:rsidRPr="002B2E8A" w:rsidRDefault="00156700" w:rsidP="00156700">
      <w:pPr>
        <w:spacing w:after="0" w:line="240" w:lineRule="auto"/>
        <w:ind w:left="1080"/>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number of digits:</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4 digits:</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4</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6 digits:</w:t>
      </w:r>
      <w:r w:rsidRPr="002B2E8A">
        <w:rPr>
          <w:rFonts w:ascii="Arial" w:eastAsia="Times New Roman" w:hAnsi="Arial" w:cs="Times New Roman"/>
          <w:b/>
          <w:color w:val="3366FF"/>
          <w:sz w:val="20"/>
          <w:szCs w:val="20"/>
          <w:lang w:val="en-GB" w:eastAsia="de-DE"/>
        </w:rPr>
        <w:tab/>
        <w:t>6</w:t>
      </w:r>
    </w:p>
    <w:p w:rsidR="00156700" w:rsidRPr="002B2E8A" w:rsidRDefault="00156700" w:rsidP="00156700">
      <w:pPr>
        <w:spacing w:after="0" w:line="240" w:lineRule="auto"/>
        <w:ind w:left="1080"/>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 xml:space="preserve">display </w:t>
      </w:r>
      <w:proofErr w:type="spellStart"/>
      <w:r w:rsidRPr="002B2E8A">
        <w:rPr>
          <w:rFonts w:ascii="Arial" w:eastAsia="Times New Roman" w:hAnsi="Arial" w:cs="Times New Roman"/>
          <w:b/>
          <w:sz w:val="20"/>
          <w:szCs w:val="20"/>
          <w:lang w:val="en-GB" w:eastAsia="de-DE"/>
        </w:rPr>
        <w:t>color</w:t>
      </w:r>
      <w:proofErr w:type="spellEnd"/>
      <w:r w:rsidRPr="002B2E8A">
        <w:rPr>
          <w:rFonts w:ascii="Arial" w:eastAsia="Times New Roman" w:hAnsi="Arial" w:cs="Times New Roman"/>
          <w:b/>
          <w:sz w:val="20"/>
          <w:szCs w:val="20"/>
          <w:lang w:val="en-GB" w:eastAsia="de-DE"/>
        </w:rPr>
        <w:t>:</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red:</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R</w:t>
      </w:r>
      <w:r w:rsidRPr="002B2E8A">
        <w:rPr>
          <w:rFonts w:ascii="Arial" w:eastAsia="Times New Roman" w:hAnsi="Arial" w:cs="Times New Roman"/>
          <w:sz w:val="20"/>
          <w:szCs w:val="20"/>
          <w:lang w:val="en-GB" w:eastAsia="de-DE"/>
        </w:rPr>
        <w:tab/>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green:</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G</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proofErr w:type="spellStart"/>
      <w:r w:rsidRPr="002B2E8A">
        <w:rPr>
          <w:rFonts w:ascii="Arial" w:eastAsia="Times New Roman" w:hAnsi="Arial" w:cs="Times New Roman"/>
          <w:sz w:val="20"/>
          <w:szCs w:val="20"/>
          <w:lang w:val="en-GB" w:eastAsia="de-DE"/>
        </w:rPr>
        <w:t>pur</w:t>
      </w:r>
      <w:proofErr w:type="spellEnd"/>
      <w:r w:rsidRPr="002B2E8A">
        <w:rPr>
          <w:rFonts w:ascii="Arial" w:eastAsia="Times New Roman" w:hAnsi="Arial" w:cs="Times New Roman"/>
          <w:sz w:val="20"/>
          <w:szCs w:val="20"/>
          <w:lang w:val="en-GB" w:eastAsia="de-DE"/>
        </w:rPr>
        <w:t xml:space="preserve"> green:</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t>PG</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yellow:</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t>A</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blue:</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t>B</w:t>
      </w:r>
    </w:p>
    <w:p w:rsidR="00156700" w:rsidRPr="002B2E8A" w:rsidRDefault="00156700" w:rsidP="00156700">
      <w:pPr>
        <w:spacing w:after="0" w:line="240" w:lineRule="auto"/>
        <w:ind w:left="1080"/>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version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single face:</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double face:</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D</w:t>
      </w:r>
    </w:p>
    <w:p w:rsidR="00156700" w:rsidRPr="002B2E8A" w:rsidRDefault="00156700" w:rsidP="00156700">
      <w:pPr>
        <w:spacing w:after="0" w:line="240" w:lineRule="auto"/>
        <w:rPr>
          <w:rFonts w:ascii="Arial" w:eastAsia="Times New Roman" w:hAnsi="Arial" w:cs="Times New Roman"/>
          <w:b/>
          <w:sz w:val="20"/>
          <w:szCs w:val="20"/>
          <w:lang w:val="en-GB" w:eastAsia="de-DE"/>
        </w:rPr>
      </w:pPr>
      <w:bookmarkStart w:id="17" w:name="_GoBack"/>
      <w:bookmarkEnd w:id="17"/>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mounting type</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wall (only single face) :</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ceiling suspension:</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S</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wall bracket:</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B</w:t>
      </w:r>
    </w:p>
    <w:p w:rsidR="00156700" w:rsidRPr="002B2E8A" w:rsidRDefault="00156700" w:rsidP="00156700">
      <w:pPr>
        <w:spacing w:after="0" w:line="240" w:lineRule="auto"/>
        <w:jc w:val="right"/>
        <w:rPr>
          <w:rFonts w:ascii="Arial" w:eastAsia="Times New Roman" w:hAnsi="Arial" w:cs="Times New Roman"/>
          <w:b/>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synchronisation / powering</w:t>
      </w:r>
    </w:p>
    <w:p w:rsidR="00156700" w:rsidRPr="003A4C95"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 xml:space="preserve">WTD / power - </w:t>
      </w:r>
      <w:r w:rsidRPr="002B2E8A">
        <w:rPr>
          <w:rFonts w:ascii="Arial" w:eastAsia="Times New Roman" w:hAnsi="Arial" w:cs="Times New Roman"/>
          <w:color w:val="000000"/>
          <w:sz w:val="20"/>
          <w:szCs w:val="20"/>
          <w:lang w:val="en-GB" w:eastAsia="de-CH"/>
        </w:rPr>
        <w:t>100-250 VAC</w:t>
      </w:r>
      <w:r w:rsidRPr="002B2E8A">
        <w:rPr>
          <w:rFonts w:ascii="Arial" w:eastAsia="Times New Roman" w:hAnsi="Arial" w:cs="Times New Roman"/>
          <w:sz w:val="20"/>
          <w:szCs w:val="20"/>
          <w:lang w:val="en-GB" w:eastAsia="de-DE"/>
        </w:rPr>
        <w:t xml:space="preserve"> :</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WTD</w:t>
      </w:r>
    </w:p>
    <w:p w:rsidR="003A4C95" w:rsidRPr="001A4148" w:rsidRDefault="006454A7" w:rsidP="00156700">
      <w:pPr>
        <w:numPr>
          <w:ilvl w:val="1"/>
          <w:numId w:val="4"/>
        </w:numPr>
        <w:spacing w:after="0" w:line="240" w:lineRule="auto"/>
        <w:rPr>
          <w:rFonts w:ascii="Arial" w:eastAsia="Times New Roman" w:hAnsi="Arial" w:cs="Times New Roman"/>
          <w:sz w:val="20"/>
          <w:szCs w:val="20"/>
          <w:lang w:val="en-GB" w:eastAsia="de-DE"/>
        </w:rPr>
      </w:pPr>
      <w:proofErr w:type="spellStart"/>
      <w:r>
        <w:rPr>
          <w:rFonts w:ascii="Arial" w:eastAsia="Times New Roman" w:hAnsi="Arial" w:cs="Times New Roman"/>
          <w:sz w:val="20"/>
          <w:szCs w:val="20"/>
          <w:lang w:val="en-GB" w:eastAsia="de-DE"/>
        </w:rPr>
        <w:t>WiFi</w:t>
      </w:r>
      <w:proofErr w:type="spellEnd"/>
      <w:r w:rsidR="001A4148" w:rsidRPr="001A4148">
        <w:rPr>
          <w:rFonts w:ascii="Arial" w:eastAsia="Times New Roman" w:hAnsi="Arial" w:cs="Times New Roman"/>
          <w:sz w:val="20"/>
          <w:szCs w:val="20"/>
          <w:lang w:val="en-GB" w:eastAsia="de-DE"/>
        </w:rPr>
        <w:t xml:space="preserve"> / power – 100-250 </w:t>
      </w:r>
      <w:r w:rsidR="001A4148" w:rsidRPr="001A4148">
        <w:rPr>
          <w:rFonts w:ascii="Arial" w:eastAsia="Times New Roman" w:hAnsi="Arial" w:cs="Times New Roman"/>
          <w:sz w:val="20"/>
          <w:szCs w:val="20"/>
          <w:lang w:val="en-GB" w:eastAsia="de-DE"/>
        </w:rPr>
        <w:tab/>
      </w:r>
      <w:r w:rsidR="001A4148" w:rsidRPr="002B2E8A">
        <w:rPr>
          <w:rFonts w:ascii="Arial" w:eastAsia="Times New Roman" w:hAnsi="Arial" w:cs="Times New Roman"/>
          <w:b/>
          <w:color w:val="3366FF"/>
          <w:sz w:val="20"/>
          <w:szCs w:val="20"/>
          <w:lang w:val="en-GB" w:eastAsia="de-DE"/>
        </w:rPr>
        <w:t>W</w:t>
      </w:r>
      <w:r w:rsidR="001A4148">
        <w:rPr>
          <w:rFonts w:ascii="Arial" w:eastAsia="Times New Roman" w:hAnsi="Arial" w:cs="Times New Roman"/>
          <w:b/>
          <w:color w:val="3366FF"/>
          <w:sz w:val="20"/>
          <w:szCs w:val="20"/>
          <w:lang w:val="en-GB" w:eastAsia="de-DE"/>
        </w:rPr>
        <w:t>IFI</w:t>
      </w:r>
    </w:p>
    <w:p w:rsidR="00156700" w:rsidRPr="002B2E8A" w:rsidRDefault="00156700" w:rsidP="00156700">
      <w:pPr>
        <w:spacing w:after="0" w:line="240" w:lineRule="auto"/>
        <w:rPr>
          <w:rFonts w:ascii="Arial" w:eastAsia="Times New Roman" w:hAnsi="Arial" w:cs="Times New Roman"/>
          <w:b/>
          <w:color w:val="3366FF"/>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 xml:space="preserve">housing </w:t>
      </w:r>
      <w:proofErr w:type="spellStart"/>
      <w:r w:rsidRPr="002B2E8A">
        <w:rPr>
          <w:rFonts w:ascii="Arial" w:eastAsia="Times New Roman" w:hAnsi="Arial" w:cs="Times New Roman"/>
          <w:b/>
          <w:sz w:val="20"/>
          <w:szCs w:val="20"/>
          <w:lang w:val="en-GB" w:eastAsia="de-DE"/>
        </w:rPr>
        <w:t>color</w:t>
      </w:r>
      <w:proofErr w:type="spellEnd"/>
      <w:r w:rsidRPr="002B2E8A">
        <w:rPr>
          <w:rFonts w:ascii="Arial" w:eastAsia="Times New Roman" w:hAnsi="Arial" w:cs="Times New Roman"/>
          <w:b/>
          <w:sz w:val="20"/>
          <w:szCs w:val="20"/>
          <w:lang w:val="en-GB" w:eastAsia="de-DE"/>
        </w:rPr>
        <w:t xml:space="preserve"> </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black :</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black</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silver:</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t>silver</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Special RAL colour number:</w:t>
      </w:r>
      <w:r w:rsidRPr="002B2E8A">
        <w:rPr>
          <w:rFonts w:ascii="Arial" w:eastAsia="Times New Roman" w:hAnsi="Arial" w:cs="Times New Roman"/>
          <w:sz w:val="20"/>
          <w:szCs w:val="20"/>
          <w:lang w:val="en-GB" w:eastAsia="de-DE"/>
        </w:rPr>
        <w:tab/>
      </w:r>
      <w:proofErr w:type="spellStart"/>
      <w:r w:rsidRPr="002B2E8A">
        <w:rPr>
          <w:rFonts w:ascii="Arial" w:eastAsia="Times New Roman" w:hAnsi="Arial" w:cs="Times New Roman"/>
          <w:b/>
          <w:color w:val="3366FF"/>
          <w:sz w:val="20"/>
          <w:szCs w:val="20"/>
          <w:lang w:val="en-GB" w:eastAsia="de-DE"/>
        </w:rPr>
        <w:t>RALxx</w:t>
      </w:r>
      <w:proofErr w:type="spellEnd"/>
      <w:r w:rsidRPr="002B2E8A">
        <w:rPr>
          <w:rFonts w:ascii="Arial" w:eastAsia="Times New Roman" w:hAnsi="Arial" w:cs="Times New Roman"/>
          <w:sz w:val="20"/>
          <w:szCs w:val="20"/>
          <w:lang w:val="en-GB" w:eastAsia="de-DE"/>
        </w:rPr>
        <w:t xml:space="preserve"> </w:t>
      </w:r>
    </w:p>
    <w:p w:rsidR="00156700" w:rsidRPr="002B2E8A" w:rsidRDefault="00156700" w:rsidP="00156700">
      <w:pPr>
        <w:spacing w:after="0" w:line="240" w:lineRule="auto"/>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option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b/>
          <w:sz w:val="20"/>
          <w:szCs w:val="20"/>
          <w:lang w:val="en-GB" w:eastAsia="de-DE"/>
        </w:rPr>
        <w:t xml:space="preserve"> </w:t>
      </w:r>
      <w:r w:rsidRPr="002B2E8A">
        <w:rPr>
          <w:rFonts w:ascii="Arial" w:eastAsia="Times New Roman" w:hAnsi="Arial" w:cs="Times New Roman"/>
          <w:sz w:val="20"/>
          <w:szCs w:val="20"/>
          <w:lang w:val="en-GB" w:eastAsia="de-DE"/>
        </w:rPr>
        <w:t>timer / stopwatch relay (except for 57.4 models):</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REL</w:t>
      </w:r>
    </w:p>
    <w:p w:rsidR="00156700" w:rsidRPr="002B2E8A" w:rsidRDefault="00156700" w:rsidP="00156700">
      <w:pPr>
        <w:spacing w:after="0" w:line="240" w:lineRule="auto"/>
        <w:rPr>
          <w:rFonts w:ascii="Arial" w:eastAsia="Times New Roman" w:hAnsi="Arial" w:cs="Times New Roman"/>
          <w:b/>
          <w:sz w:val="20"/>
          <w:szCs w:val="20"/>
          <w:lang w:val="en-GB" w:eastAsia="de-DE"/>
        </w:rPr>
      </w:pPr>
    </w:p>
    <w:p w:rsidR="00156700" w:rsidRPr="0060442F" w:rsidRDefault="00156700" w:rsidP="00156700">
      <w:pPr>
        <w:spacing w:after="0" w:line="240" w:lineRule="auto"/>
        <w:rPr>
          <w:szCs w:val="20"/>
          <w:lang w:val="en-GB"/>
        </w:rPr>
      </w:pPr>
    </w:p>
    <w:p w:rsidR="00DB701A" w:rsidRPr="0060442F" w:rsidRDefault="00DB701A" w:rsidP="00EB0AF8">
      <w:pPr>
        <w:spacing w:after="0" w:line="240" w:lineRule="auto"/>
        <w:rPr>
          <w:szCs w:val="20"/>
          <w:lang w:val="en-GB"/>
        </w:rPr>
      </w:pPr>
    </w:p>
    <w:sectPr w:rsidR="00DB701A" w:rsidRPr="006044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5A" w:rsidRDefault="004C495A" w:rsidP="00166F95">
      <w:pPr>
        <w:spacing w:after="0" w:line="240" w:lineRule="auto"/>
      </w:pPr>
      <w:r>
        <w:separator/>
      </w:r>
    </w:p>
  </w:endnote>
  <w:endnote w:type="continuationSeparator" w:id="0">
    <w:p w:rsidR="004C495A" w:rsidRDefault="004C495A"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E3" w:rsidRPr="00576DE3" w:rsidRDefault="00576DE3" w:rsidP="00576DE3">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Pr>
        <w:rFonts w:ascii="Arial" w:eastAsia="Times New Roman" w:hAnsi="Arial" w:cs="Arial"/>
        <w:sz w:val="16"/>
        <w:szCs w:val="16"/>
        <w:lang w:val="en-GB" w:eastAsia="de-DE"/>
      </w:rPr>
      <w:t>© MBS /</w:t>
    </w:r>
    <w:r w:rsidRPr="00576DE3">
      <w:rPr>
        <w:rFonts w:ascii="Arial" w:eastAsia="Times New Roman" w:hAnsi="Arial" w:cs="Arial"/>
        <w:sz w:val="16"/>
        <w:szCs w:val="16"/>
        <w:lang w:val="en-GB" w:eastAsia="de-DE"/>
      </w:rPr>
      <w:t xml:space="preserve"> 01.02.2012</w:t>
    </w:r>
    <w:r w:rsidRPr="00576DE3">
      <w:rPr>
        <w:rFonts w:ascii="Arial" w:eastAsia="Times New Roman" w:hAnsi="Arial" w:cs="Arial"/>
        <w:sz w:val="20"/>
        <w:szCs w:val="24"/>
        <w:lang w:val="en-GB" w:eastAsia="de-DE"/>
      </w:rPr>
      <w:tab/>
    </w:r>
    <w:r w:rsidRPr="00576DE3">
      <w:rPr>
        <w:rFonts w:ascii="Arial" w:eastAsia="Times New Roman" w:hAnsi="Arial" w:cs="Arial"/>
        <w:sz w:val="20"/>
        <w:szCs w:val="24"/>
        <w:lang w:val="fr-FR" w:eastAsia="de-DE"/>
      </w:rPr>
      <w:fldChar w:fldCharType="begin"/>
    </w:r>
    <w:r w:rsidRPr="00576DE3">
      <w:rPr>
        <w:rFonts w:ascii="Arial" w:eastAsia="Times New Roman" w:hAnsi="Arial" w:cs="Arial"/>
        <w:sz w:val="20"/>
        <w:szCs w:val="24"/>
        <w:lang w:val="en-GB" w:eastAsia="de-DE"/>
      </w:rPr>
      <w:instrText xml:space="preserve"> PAGE  \* MERGEFORMAT </w:instrText>
    </w:r>
    <w:r w:rsidRPr="00576DE3">
      <w:rPr>
        <w:rFonts w:ascii="Arial" w:eastAsia="Times New Roman" w:hAnsi="Arial" w:cs="Arial"/>
        <w:sz w:val="20"/>
        <w:szCs w:val="24"/>
        <w:lang w:val="fr-FR" w:eastAsia="de-DE"/>
      </w:rPr>
      <w:fldChar w:fldCharType="separate"/>
    </w:r>
    <w:r w:rsidR="006454A7">
      <w:rPr>
        <w:rFonts w:ascii="Arial" w:eastAsia="Times New Roman" w:hAnsi="Arial" w:cs="Arial"/>
        <w:noProof/>
        <w:sz w:val="20"/>
        <w:szCs w:val="24"/>
        <w:lang w:val="en-GB" w:eastAsia="de-DE"/>
      </w:rPr>
      <w:t>5</w:t>
    </w:r>
    <w:r w:rsidRPr="00576DE3">
      <w:rPr>
        <w:rFonts w:ascii="Arial" w:eastAsia="Times New Roman" w:hAnsi="Arial" w:cs="Arial"/>
        <w:sz w:val="20"/>
        <w:szCs w:val="24"/>
        <w:lang w:val="fr-FR" w:eastAsia="de-DE"/>
      </w:rPr>
      <w:fldChar w:fldCharType="end"/>
    </w:r>
    <w:r w:rsidRPr="00576DE3">
      <w:rPr>
        <w:rFonts w:ascii="Arial" w:eastAsia="Times New Roman" w:hAnsi="Arial" w:cs="Arial"/>
        <w:sz w:val="20"/>
        <w:szCs w:val="24"/>
        <w:lang w:val="en-GB" w:eastAsia="de-DE"/>
      </w:rPr>
      <w:t xml:space="preserve"> / </w:t>
    </w:r>
    <w:r w:rsidRPr="00576DE3">
      <w:rPr>
        <w:rFonts w:ascii="Arial" w:eastAsia="Times New Roman" w:hAnsi="Arial" w:cs="Arial"/>
        <w:sz w:val="20"/>
        <w:szCs w:val="24"/>
        <w:lang w:val="fr-FR" w:eastAsia="de-DE"/>
      </w:rPr>
      <w:fldChar w:fldCharType="begin"/>
    </w:r>
    <w:r w:rsidRPr="00576DE3">
      <w:rPr>
        <w:rFonts w:ascii="Arial" w:eastAsia="Times New Roman" w:hAnsi="Arial" w:cs="Arial"/>
        <w:sz w:val="20"/>
        <w:szCs w:val="24"/>
        <w:lang w:val="en-GB" w:eastAsia="de-DE"/>
      </w:rPr>
      <w:instrText xml:space="preserve"> NUMPAGES  \* MERGEFORMAT </w:instrText>
    </w:r>
    <w:r w:rsidRPr="00576DE3">
      <w:rPr>
        <w:rFonts w:ascii="Arial" w:eastAsia="Times New Roman" w:hAnsi="Arial" w:cs="Arial"/>
        <w:sz w:val="20"/>
        <w:szCs w:val="24"/>
        <w:lang w:val="fr-FR" w:eastAsia="de-DE"/>
      </w:rPr>
      <w:fldChar w:fldCharType="separate"/>
    </w:r>
    <w:r w:rsidR="006454A7">
      <w:rPr>
        <w:rFonts w:ascii="Arial" w:eastAsia="Times New Roman" w:hAnsi="Arial" w:cs="Arial"/>
        <w:noProof/>
        <w:sz w:val="20"/>
        <w:szCs w:val="24"/>
        <w:lang w:val="en-GB" w:eastAsia="de-DE"/>
      </w:rPr>
      <w:t>6</w:t>
    </w:r>
    <w:r w:rsidRPr="00576DE3">
      <w:rPr>
        <w:rFonts w:ascii="Arial" w:eastAsia="Times New Roman" w:hAnsi="Arial" w:cs="Arial"/>
        <w:sz w:val="20"/>
        <w:szCs w:val="24"/>
        <w:lang w:val="fr-FR" w:eastAsia="de-DE"/>
      </w:rPr>
      <w:fldChar w:fldCharType="end"/>
    </w:r>
    <w:r w:rsidRPr="00576DE3">
      <w:rPr>
        <w:rFonts w:ascii="Arial" w:eastAsia="Times New Roman" w:hAnsi="Arial" w:cs="Arial"/>
        <w:sz w:val="20"/>
        <w:szCs w:val="24"/>
        <w:lang w:val="en-GB" w:eastAsia="de-DE"/>
      </w:rPr>
      <w:tab/>
      <w:t>DC (indoor digital clock) for MOBALINE</w:t>
    </w:r>
  </w:p>
  <w:p w:rsidR="00166F95" w:rsidRPr="00576DE3" w:rsidRDefault="00166F95" w:rsidP="00576DE3">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5A" w:rsidRDefault="004C495A" w:rsidP="00166F95">
      <w:pPr>
        <w:spacing w:after="0" w:line="240" w:lineRule="auto"/>
      </w:pPr>
      <w:r>
        <w:separator/>
      </w:r>
    </w:p>
  </w:footnote>
  <w:footnote w:type="continuationSeparator" w:id="0">
    <w:p w:rsidR="004C495A" w:rsidRDefault="004C495A"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15FD"/>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51183D02"/>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125DC"/>
    <w:rsid w:val="00154A60"/>
    <w:rsid w:val="00156700"/>
    <w:rsid w:val="00166F95"/>
    <w:rsid w:val="001A4148"/>
    <w:rsid w:val="00253880"/>
    <w:rsid w:val="00271717"/>
    <w:rsid w:val="002B7E7D"/>
    <w:rsid w:val="003A4C95"/>
    <w:rsid w:val="00441DC2"/>
    <w:rsid w:val="004C495A"/>
    <w:rsid w:val="005309C8"/>
    <w:rsid w:val="00576DE3"/>
    <w:rsid w:val="0060442F"/>
    <w:rsid w:val="006454A7"/>
    <w:rsid w:val="007D3F95"/>
    <w:rsid w:val="009208DB"/>
    <w:rsid w:val="00975AFB"/>
    <w:rsid w:val="009D0558"/>
    <w:rsid w:val="00A84E14"/>
    <w:rsid w:val="00BE754A"/>
    <w:rsid w:val="00C31423"/>
    <w:rsid w:val="00CA25A1"/>
    <w:rsid w:val="00D74DF6"/>
    <w:rsid w:val="00DB701A"/>
    <w:rsid w:val="00E96830"/>
    <w:rsid w:val="00EB0A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4</cp:revision>
  <dcterms:created xsi:type="dcterms:W3CDTF">2020-05-06T07:38:00Z</dcterms:created>
  <dcterms:modified xsi:type="dcterms:W3CDTF">2020-05-13T10:16:00Z</dcterms:modified>
</cp:coreProperties>
</file>